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40" w:rsidRDefault="00F31440">
      <w:pPr>
        <w:jc w:val="center"/>
        <w:rPr>
          <w:b/>
          <w:spacing w:val="40"/>
          <w:sz w:val="20"/>
          <w:szCs w:val="20"/>
          <w:u w:val="none"/>
        </w:rPr>
      </w:pPr>
    </w:p>
    <w:p w:rsidR="00F31440" w:rsidRDefault="00E33008">
      <w:pPr>
        <w:jc w:val="center"/>
        <w:rPr>
          <w:b/>
          <w:spacing w:val="40"/>
          <w:sz w:val="20"/>
          <w:szCs w:val="20"/>
          <w:u w:val="none"/>
        </w:rPr>
      </w:pPr>
      <w:r>
        <w:rPr>
          <w:b/>
          <w:spacing w:val="40"/>
          <w:sz w:val="20"/>
          <w:szCs w:val="20"/>
          <w:u w:val="none"/>
        </w:rPr>
        <w:t>FELNŐTTKÉPZÉSI SZERZŐDÉS</w:t>
      </w:r>
    </w:p>
    <w:p w:rsidR="00F31440" w:rsidRDefault="00E33008">
      <w:pPr>
        <w:jc w:val="center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amely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létrejött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egy</w:t>
      </w:r>
      <w:proofErr w:type="spellEnd"/>
      <w:r w:rsidR="00360B9C"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részről</w:t>
      </w:r>
      <w:proofErr w:type="spellEnd"/>
      <w:r>
        <w:rPr>
          <w:sz w:val="20"/>
          <w:szCs w:val="20"/>
          <w:u w:val="none"/>
        </w:rPr>
        <w:t xml:space="preserve"> mint </w:t>
      </w:r>
      <w:proofErr w:type="spellStart"/>
      <w:r>
        <w:rPr>
          <w:sz w:val="20"/>
          <w:szCs w:val="20"/>
          <w:u w:val="none"/>
        </w:rPr>
        <w:t>ügyfél</w:t>
      </w:r>
      <w:proofErr w:type="spellEnd"/>
      <w:r>
        <w:rPr>
          <w:sz w:val="20"/>
          <w:szCs w:val="20"/>
          <w:u w:val="none"/>
        </w:rPr>
        <w:t>,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111"/>
        <w:gridCol w:w="1052"/>
        <w:gridCol w:w="2087"/>
        <w:gridCol w:w="9"/>
        <w:gridCol w:w="21"/>
        <w:gridCol w:w="233"/>
        <w:gridCol w:w="3827"/>
      </w:tblGrid>
      <w:tr w:rsidR="00F31440">
        <w:trPr>
          <w:trHeight w:val="467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b/>
                <w:sz w:val="20"/>
                <w:szCs w:val="20"/>
                <w:u w:val="none"/>
              </w:rPr>
              <w:t>Családi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none"/>
              </w:rPr>
              <w:t>és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none"/>
              </w:rPr>
              <w:t>utónév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Születéskori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teljes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név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57"/>
        </w:trPr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Születés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  <w:r w:rsidR="008B71F1">
              <w:rPr>
                <w:sz w:val="20"/>
                <w:szCs w:val="20"/>
                <w:u w:val="none"/>
              </w:rPr>
              <w:t xml:space="preserve"> 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Születés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dátuma</w:t>
            </w:r>
            <w:proofErr w:type="spellEnd"/>
            <w:r w:rsidR="008B71F1"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Állampolgársága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</w:tc>
      </w:tr>
      <w:tr w:rsidR="00F31440">
        <w:trPr>
          <w:trHeight w:val="457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Anyja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leánykori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neve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  <w:r w:rsidR="00360B9C">
              <w:rPr>
                <w:sz w:val="20"/>
                <w:szCs w:val="20"/>
                <w:u w:val="none"/>
              </w:rPr>
              <w:t xml:space="preserve"> 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Tartózkodási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helye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  <w:proofErr w:type="spellStart"/>
            <w:r>
              <w:rPr>
                <w:sz w:val="20"/>
                <w:szCs w:val="20"/>
                <w:u w:val="none"/>
              </w:rPr>
              <w:t>Ország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Irányítószám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Helyiség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Közterület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Ház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Emelet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Ajtó</w:t>
            </w:r>
            <w:proofErr w:type="spellEnd"/>
            <w:r w:rsidR="00E55C9D">
              <w:rPr>
                <w:sz w:val="20"/>
                <w:szCs w:val="20"/>
                <w:u w:val="none"/>
              </w:rPr>
              <w:t xml:space="preserve"> </w:t>
            </w:r>
          </w:p>
          <w:p w:rsidR="00F31440" w:rsidRDefault="00F31440" w:rsidP="00F9274A">
            <w:pPr>
              <w:tabs>
                <w:tab w:val="left" w:pos="7190"/>
              </w:tabs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Értesítési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cím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  <w:proofErr w:type="spellStart"/>
            <w:r>
              <w:rPr>
                <w:sz w:val="20"/>
                <w:szCs w:val="20"/>
                <w:u w:val="none"/>
              </w:rPr>
              <w:t>Ország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Irányítószám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Helyiség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Közterület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Ház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Emelet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Ajtó</w:t>
            </w:r>
            <w:proofErr w:type="spellEnd"/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360B9C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Telefonszáma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  <w:r w:rsidR="008B71F1">
              <w:rPr>
                <w:sz w:val="20"/>
                <w:szCs w:val="20"/>
                <w:u w:val="none"/>
              </w:rPr>
              <w:t xml:space="preserve"> 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E-mail:</w:t>
            </w: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Személyazonosító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okirat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száma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  <w:r w:rsidR="00E55C9D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Személyazonosító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okirat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kiállítás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ideje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Személyazonosító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okirat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kiállító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szerv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Vezetői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engedély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betűjele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száma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Vezetői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engedély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kiállítás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ideje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Adószáma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b/>
                <w:sz w:val="20"/>
                <w:szCs w:val="20"/>
                <w:u w:val="none"/>
              </w:rPr>
            </w:pPr>
            <w:proofErr w:type="spellStart"/>
            <w:r>
              <w:rPr>
                <w:b/>
                <w:sz w:val="20"/>
                <w:szCs w:val="20"/>
                <w:u w:val="none"/>
              </w:rPr>
              <w:t>Számla</w:t>
            </w:r>
            <w:proofErr w:type="spellEnd"/>
            <w:r w:rsidR="00F9274A"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none"/>
              </w:rPr>
              <w:t>fizető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none"/>
              </w:rPr>
              <w:t>neve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>:</w:t>
            </w:r>
            <w:r w:rsidR="00E55C9D">
              <w:rPr>
                <w:b/>
                <w:sz w:val="20"/>
                <w:szCs w:val="20"/>
                <w:u w:val="none"/>
              </w:rPr>
              <w:t xml:space="preserve">                       </w:t>
            </w:r>
          </w:p>
        </w:tc>
        <w:tc>
          <w:tcPr>
            <w:tcW w:w="3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Számla</w:t>
            </w:r>
            <w:proofErr w:type="spellEnd"/>
            <w:r w:rsidR="00F9274A"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fizető</w:t>
            </w:r>
            <w:proofErr w:type="spellEnd"/>
            <w:r w:rsidRPr="00360B9C"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adószáma</w:t>
            </w:r>
            <w:proofErr w:type="spellEnd"/>
            <w:r w:rsidRPr="00360B9C">
              <w:rPr>
                <w:b/>
                <w:sz w:val="20"/>
                <w:szCs w:val="20"/>
                <w:u w:val="none"/>
              </w:rPr>
              <w:t>:</w:t>
            </w:r>
            <w:r w:rsidR="00E55C9D">
              <w:rPr>
                <w:sz w:val="20"/>
                <w:szCs w:val="20"/>
                <w:u w:val="none"/>
              </w:rPr>
              <w:t xml:space="preserve">                          </w:t>
            </w: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Pr="00360B9C" w:rsidRDefault="00E33008">
            <w:pPr>
              <w:rPr>
                <w:b/>
                <w:sz w:val="20"/>
                <w:szCs w:val="20"/>
                <w:u w:val="none"/>
              </w:rPr>
            </w:pP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Számla</w:t>
            </w:r>
            <w:proofErr w:type="spellEnd"/>
            <w:r w:rsidR="00F9274A"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fizető</w:t>
            </w:r>
            <w:proofErr w:type="spellEnd"/>
            <w:r w:rsidRPr="00360B9C"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számlázási</w:t>
            </w:r>
            <w:proofErr w:type="spellEnd"/>
            <w:r w:rsidRPr="00360B9C"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címe</w:t>
            </w:r>
            <w:proofErr w:type="spellEnd"/>
            <w:r w:rsidRPr="00360B9C">
              <w:rPr>
                <w:b/>
                <w:sz w:val="20"/>
                <w:szCs w:val="20"/>
                <w:u w:val="none"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F31440" w:rsidP="00F9274A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1059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proofErr w:type="gramStart"/>
            <w:r>
              <w:rPr>
                <w:sz w:val="20"/>
                <w:szCs w:val="20"/>
                <w:u w:val="none"/>
              </w:rPr>
              <w:t>valamint</w:t>
            </w:r>
            <w:proofErr w:type="spellEnd"/>
            <w:proofErr w:type="gramEnd"/>
            <w:r>
              <w:rPr>
                <w:sz w:val="20"/>
                <w:szCs w:val="20"/>
                <w:u w:val="none"/>
              </w:rPr>
              <w:t xml:space="preserve"> a </w:t>
            </w:r>
            <w:proofErr w:type="spellStart"/>
            <w:r>
              <w:rPr>
                <w:sz w:val="20"/>
                <w:szCs w:val="20"/>
                <w:u w:val="none"/>
              </w:rPr>
              <w:t>felnőttképzést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folytató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cég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között</w:t>
            </w:r>
            <w:proofErr w:type="spellEnd"/>
            <w:r>
              <w:rPr>
                <w:sz w:val="20"/>
                <w:szCs w:val="20"/>
                <w:u w:val="none"/>
              </w:rPr>
              <w:t>.</w:t>
            </w:r>
          </w:p>
        </w:tc>
      </w:tr>
      <w:tr w:rsidR="00F3144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Megszerezhető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képzettség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„B” </w:t>
            </w:r>
            <w:proofErr w:type="spellStart"/>
            <w:r>
              <w:rPr>
                <w:sz w:val="20"/>
                <w:szCs w:val="20"/>
                <w:u w:val="none"/>
              </w:rPr>
              <w:t>kategóriás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vezetői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engedély</w:t>
            </w:r>
            <w:proofErr w:type="spellEnd"/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tabs>
                <w:tab w:val="left" w:pos="3765"/>
              </w:tabs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Tanfolyam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</w:tc>
      </w:tr>
      <w:tr w:rsidR="00F3144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Elméleti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konzultáció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tabs>
                <w:tab w:val="left" w:pos="3765"/>
              </w:tabs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940</w:t>
            </w:r>
            <w:r w:rsidR="004E3C0D">
              <w:rPr>
                <w:sz w:val="20"/>
                <w:szCs w:val="20"/>
                <w:u w:val="none"/>
              </w:rPr>
              <w:t xml:space="preserve">0 Sopron, </w:t>
            </w:r>
            <w:proofErr w:type="spellStart"/>
            <w:r w:rsidR="004E3C0D">
              <w:rPr>
                <w:sz w:val="20"/>
                <w:szCs w:val="20"/>
                <w:u w:val="none"/>
              </w:rPr>
              <w:t>Lackner</w:t>
            </w:r>
            <w:proofErr w:type="spellEnd"/>
            <w:r w:rsidR="004E3C0D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="004E3C0D">
              <w:rPr>
                <w:sz w:val="20"/>
                <w:szCs w:val="20"/>
                <w:u w:val="none"/>
              </w:rPr>
              <w:t>Kristóf</w:t>
            </w:r>
            <w:proofErr w:type="spellEnd"/>
            <w:r w:rsidR="004E3C0D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="004E3C0D">
              <w:rPr>
                <w:sz w:val="20"/>
                <w:szCs w:val="20"/>
                <w:u w:val="none"/>
              </w:rPr>
              <w:t>utca</w:t>
            </w:r>
            <w:proofErr w:type="spellEnd"/>
            <w:r w:rsidR="004E3C0D">
              <w:rPr>
                <w:sz w:val="20"/>
                <w:szCs w:val="20"/>
                <w:u w:val="none"/>
              </w:rPr>
              <w:t xml:space="preserve"> 16</w:t>
            </w:r>
            <w:r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Kezdési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időpont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 </w:t>
            </w:r>
          </w:p>
        </w:tc>
      </w:tr>
      <w:tr w:rsidR="00F3144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Elméleti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  <w:proofErr w:type="spellStart"/>
            <w:r>
              <w:rPr>
                <w:sz w:val="20"/>
                <w:szCs w:val="20"/>
                <w:u w:val="none"/>
              </w:rPr>
              <w:t>Kérem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a </w:t>
            </w:r>
            <w:proofErr w:type="spellStart"/>
            <w:r>
              <w:rPr>
                <w:sz w:val="20"/>
                <w:szCs w:val="20"/>
                <w:u w:val="none"/>
              </w:rPr>
              <w:t>választott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képzésformát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aláhúzni</w:t>
            </w:r>
            <w:proofErr w:type="spellEnd"/>
            <w:r>
              <w:rPr>
                <w:sz w:val="20"/>
                <w:szCs w:val="20"/>
                <w:u w:val="none"/>
              </w:rPr>
              <w:t>!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tabs>
                <w:tab w:val="left" w:pos="3765"/>
              </w:tabs>
              <w:jc w:val="center"/>
              <w:rPr>
                <w:b/>
                <w:sz w:val="20"/>
                <w:szCs w:val="20"/>
              </w:rPr>
            </w:pPr>
            <w:r w:rsidRPr="00F9274A">
              <w:rPr>
                <w:sz w:val="20"/>
                <w:szCs w:val="20"/>
              </w:rPr>
              <w:t xml:space="preserve">E- </w:t>
            </w:r>
            <w:proofErr w:type="spellStart"/>
            <w:r w:rsidRPr="00F9274A">
              <w:rPr>
                <w:sz w:val="20"/>
                <w:szCs w:val="20"/>
              </w:rPr>
              <w:t>távoktatás</w:t>
            </w:r>
            <w:proofErr w:type="spellEnd"/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Tantermi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/ a </w:t>
            </w:r>
            <w:proofErr w:type="spellStart"/>
            <w:r>
              <w:rPr>
                <w:sz w:val="20"/>
                <w:szCs w:val="20"/>
                <w:u w:val="none"/>
              </w:rPr>
              <w:t>képzés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szünetel</w:t>
            </w:r>
            <w:proofErr w:type="spellEnd"/>
            <w:proofErr w:type="gramStart"/>
            <w:r>
              <w:rPr>
                <w:sz w:val="20"/>
                <w:szCs w:val="20"/>
                <w:u w:val="none"/>
              </w:rPr>
              <w:t>!/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F3144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Gyakorlati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/ </w:t>
            </w:r>
            <w:proofErr w:type="spellStart"/>
            <w:r>
              <w:rPr>
                <w:sz w:val="20"/>
                <w:szCs w:val="20"/>
                <w:u w:val="none"/>
              </w:rPr>
              <w:t>vizsga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7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Soproni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járás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területe</w:t>
            </w:r>
            <w:proofErr w:type="spellEnd"/>
          </w:p>
        </w:tc>
      </w:tr>
      <w:tr w:rsidR="00F3144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Járműkezelési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gyakorlat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7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9400 Sopron, </w:t>
            </w:r>
            <w:proofErr w:type="spellStart"/>
            <w:r>
              <w:rPr>
                <w:sz w:val="20"/>
                <w:szCs w:val="20"/>
                <w:u w:val="none"/>
              </w:rPr>
              <w:t>Harkai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út</w:t>
            </w:r>
            <w:proofErr w:type="spellEnd"/>
          </w:p>
        </w:tc>
      </w:tr>
    </w:tbl>
    <w:p w:rsidR="00F31440" w:rsidRDefault="00F31440">
      <w:pPr>
        <w:pBdr>
          <w:bottom w:val="single" w:sz="4" w:space="1" w:color="000000"/>
        </w:pBdr>
        <w:tabs>
          <w:tab w:val="left" w:pos="3765"/>
        </w:tabs>
        <w:rPr>
          <w:sz w:val="20"/>
          <w:szCs w:val="20"/>
          <w:u w:val="none"/>
        </w:rPr>
      </w:pPr>
    </w:p>
    <w:p w:rsidR="00F31440" w:rsidRDefault="00E33008">
      <w:pPr>
        <w:pBdr>
          <w:bottom w:val="single" w:sz="4" w:space="1" w:color="000000"/>
        </w:pBd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közúti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járművezetők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képzésével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vizsgáztatásával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kapcsolatos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előírásokat</w:t>
      </w:r>
      <w:proofErr w:type="spellEnd"/>
      <w:r>
        <w:rPr>
          <w:sz w:val="20"/>
          <w:szCs w:val="20"/>
          <w:u w:val="none"/>
        </w:rPr>
        <w:t xml:space="preserve"> a 2/2007.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Elnöki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Szabályzat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valamint</w:t>
      </w:r>
      <w:proofErr w:type="spellEnd"/>
      <w:r>
        <w:rPr>
          <w:sz w:val="20"/>
          <w:szCs w:val="20"/>
          <w:u w:val="none"/>
        </w:rPr>
        <w:t xml:space="preserve"> a 24/2005 (IV.21.)</w:t>
      </w:r>
      <w:proofErr w:type="gramEnd"/>
      <w:r>
        <w:rPr>
          <w:sz w:val="20"/>
          <w:szCs w:val="20"/>
          <w:u w:val="none"/>
        </w:rPr>
        <w:t xml:space="preserve"> </w:t>
      </w:r>
      <w:proofErr w:type="gramStart"/>
      <w:r>
        <w:rPr>
          <w:sz w:val="20"/>
          <w:szCs w:val="20"/>
          <w:u w:val="none"/>
        </w:rPr>
        <w:t xml:space="preserve">GKM </w:t>
      </w:r>
      <w:proofErr w:type="spellStart"/>
      <w:r>
        <w:rPr>
          <w:sz w:val="20"/>
          <w:szCs w:val="20"/>
          <w:u w:val="none"/>
        </w:rPr>
        <w:t>rendelet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Nemzeti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Közlekedési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Hatóság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tantervi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útmutatóinak</w:t>
      </w:r>
      <w:proofErr w:type="spellEnd"/>
      <w:r>
        <w:rPr>
          <w:sz w:val="20"/>
          <w:szCs w:val="20"/>
          <w:u w:val="none"/>
        </w:rPr>
        <w:t xml:space="preserve"> 2015.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évi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módosításai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tartalmazzák</w:t>
      </w:r>
      <w:proofErr w:type="spellEnd"/>
      <w:r>
        <w:rPr>
          <w:sz w:val="20"/>
          <w:szCs w:val="20"/>
          <w:u w:val="none"/>
        </w:rPr>
        <w:t xml:space="preserve">.  </w:t>
      </w:r>
    </w:p>
    <w:p w:rsidR="00F31440" w:rsidRDefault="00F31440">
      <w:pPr>
        <w:pBdr>
          <w:top w:val="single" w:sz="4" w:space="1" w:color="000000"/>
        </w:pBdr>
        <w:tabs>
          <w:tab w:val="left" w:pos="3765"/>
        </w:tabs>
        <w:rPr>
          <w:sz w:val="20"/>
          <w:szCs w:val="20"/>
          <w:u w:val="none"/>
        </w:rPr>
      </w:pPr>
    </w:p>
    <w:p w:rsidR="00F31440" w:rsidRDefault="00E33008">
      <w:pPr>
        <w:pBdr>
          <w:top w:val="single" w:sz="4" w:space="1" w:color="000000"/>
        </w:pBdr>
        <w:tabs>
          <w:tab w:val="left" w:pos="3765"/>
        </w:tabs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elméleti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folyamatát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</w:t>
      </w:r>
      <w:proofErr w:type="spellEnd"/>
      <w:r>
        <w:rPr>
          <w:sz w:val="20"/>
          <w:szCs w:val="20"/>
          <w:u w:val="none"/>
        </w:rPr>
        <w:t xml:space="preserve"> 1. </w:t>
      </w:r>
      <w:proofErr w:type="spellStart"/>
      <w:proofErr w:type="gramStart"/>
      <w:r>
        <w:rPr>
          <w:sz w:val="20"/>
          <w:szCs w:val="20"/>
          <w:u w:val="none"/>
        </w:rPr>
        <w:t>számú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melléklet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tartalmazza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E33008">
      <w:pPr>
        <w:pBdr>
          <w:top w:val="single" w:sz="4" w:space="1" w:color="000000"/>
        </w:pBd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gyakorlati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folyamatát</w:t>
      </w:r>
      <w:proofErr w:type="spellEnd"/>
      <w:r>
        <w:rPr>
          <w:sz w:val="20"/>
          <w:szCs w:val="20"/>
          <w:u w:val="none"/>
        </w:rPr>
        <w:t xml:space="preserve"> a 2.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számú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melléklet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tartalmazza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F31440">
      <w:pPr>
        <w:pBdr>
          <w:top w:val="single" w:sz="4" w:space="1" w:color="000000"/>
        </w:pBd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33008">
      <w:pPr>
        <w:jc w:val="both"/>
        <w:rPr>
          <w:b/>
          <w:sz w:val="20"/>
          <w:szCs w:val="20"/>
          <w:u w:val="none"/>
        </w:rPr>
      </w:pPr>
      <w:proofErr w:type="spellStart"/>
      <w:r>
        <w:rPr>
          <w:b/>
          <w:sz w:val="20"/>
          <w:szCs w:val="20"/>
          <w:u w:val="none"/>
        </w:rPr>
        <w:t>Képzés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elvégzésének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igazolása</w:t>
      </w:r>
      <w:proofErr w:type="spellEnd"/>
      <w:r>
        <w:rPr>
          <w:b/>
          <w:sz w:val="20"/>
          <w:szCs w:val="20"/>
          <w:u w:val="none"/>
        </w:rPr>
        <w:t>:</w:t>
      </w:r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vizsgára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jelentkezéshez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előírt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</w:t>
      </w:r>
      <w:proofErr w:type="spellEnd"/>
      <w:r>
        <w:rPr>
          <w:sz w:val="20"/>
          <w:szCs w:val="20"/>
          <w:u w:val="none"/>
        </w:rPr>
        <w:t xml:space="preserve"> </w:t>
      </w:r>
      <w:r>
        <w:rPr>
          <w:b/>
          <w:sz w:val="20"/>
          <w:szCs w:val="20"/>
          <w:u w:val="none"/>
        </w:rPr>
        <w:t>(</w:t>
      </w:r>
      <w:proofErr w:type="spellStart"/>
      <w:r>
        <w:rPr>
          <w:b/>
          <w:sz w:val="20"/>
          <w:szCs w:val="20"/>
          <w:u w:val="none"/>
        </w:rPr>
        <w:t>tantárgy</w:t>
      </w:r>
      <w:proofErr w:type="spellEnd"/>
      <w:r>
        <w:rPr>
          <w:b/>
          <w:sz w:val="20"/>
          <w:szCs w:val="20"/>
          <w:u w:val="none"/>
        </w:rPr>
        <w:t>)</w:t>
      </w:r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elvégzését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tanúsító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igazolást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iskolavezető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köteles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befejezést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követő</w:t>
      </w:r>
      <w:proofErr w:type="spellEnd"/>
      <w:r>
        <w:rPr>
          <w:sz w:val="20"/>
          <w:szCs w:val="20"/>
          <w:u w:val="none"/>
        </w:rPr>
        <w:t xml:space="preserve"> 3 </w:t>
      </w:r>
      <w:proofErr w:type="spellStart"/>
      <w:r>
        <w:rPr>
          <w:sz w:val="20"/>
          <w:szCs w:val="20"/>
          <w:u w:val="none"/>
        </w:rPr>
        <w:t>munkanapon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belül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részére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kiadni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valamint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közlekedési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hatóság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részére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elküldeni</w:t>
      </w:r>
      <w:proofErr w:type="spellEnd"/>
      <w:r>
        <w:rPr>
          <w:sz w:val="20"/>
          <w:szCs w:val="20"/>
          <w:u w:val="none"/>
        </w:rPr>
        <w:t xml:space="preserve">.  </w:t>
      </w:r>
    </w:p>
    <w:p w:rsidR="00F31440" w:rsidRDefault="00F31440">
      <w:pPr>
        <w:jc w:val="both"/>
        <w:rPr>
          <w:sz w:val="20"/>
          <w:szCs w:val="20"/>
          <w:u w:val="none"/>
        </w:rPr>
      </w:pPr>
    </w:p>
    <w:p w:rsidR="00F31440" w:rsidRDefault="00E33008">
      <w:pPr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b/>
          <w:sz w:val="20"/>
          <w:szCs w:val="20"/>
          <w:u w:val="none"/>
        </w:rPr>
        <w:t>Az</w:t>
      </w:r>
      <w:proofErr w:type="spellEnd"/>
      <w:proofErr w:type="gram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igazolásnak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tartalmaznia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kell</w:t>
      </w:r>
      <w:proofErr w:type="spellEnd"/>
      <w:r>
        <w:rPr>
          <w:b/>
          <w:sz w:val="20"/>
          <w:szCs w:val="20"/>
          <w:u w:val="none"/>
        </w:rPr>
        <w:t>:</w:t>
      </w:r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képzőszerv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azonosító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adatait</w:t>
      </w:r>
      <w:proofErr w:type="spellEnd"/>
      <w:r>
        <w:rPr>
          <w:sz w:val="20"/>
          <w:szCs w:val="20"/>
          <w:u w:val="none"/>
        </w:rPr>
        <w:t xml:space="preserve"> (</w:t>
      </w:r>
      <w:proofErr w:type="spellStart"/>
      <w:r>
        <w:rPr>
          <w:sz w:val="20"/>
          <w:szCs w:val="20"/>
          <w:u w:val="none"/>
        </w:rPr>
        <w:t>nevét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címét</w:t>
      </w:r>
      <w:proofErr w:type="spellEnd"/>
      <w:r>
        <w:rPr>
          <w:sz w:val="20"/>
          <w:szCs w:val="20"/>
          <w:u w:val="none"/>
        </w:rPr>
        <w:t>)</w:t>
      </w:r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személyes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adatait</w:t>
      </w:r>
      <w:proofErr w:type="spellEnd"/>
      <w:r>
        <w:rPr>
          <w:sz w:val="20"/>
          <w:szCs w:val="20"/>
          <w:u w:val="none"/>
        </w:rPr>
        <w:t xml:space="preserve"> (</w:t>
      </w:r>
      <w:proofErr w:type="spellStart"/>
      <w:r>
        <w:rPr>
          <w:sz w:val="20"/>
          <w:szCs w:val="20"/>
          <w:u w:val="none"/>
        </w:rPr>
        <w:t>nevét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anyja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nevét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születési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dátumát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születési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helyét</w:t>
      </w:r>
      <w:proofErr w:type="spellEnd"/>
      <w:r>
        <w:rPr>
          <w:sz w:val="20"/>
          <w:szCs w:val="20"/>
          <w:u w:val="none"/>
        </w:rPr>
        <w:t xml:space="preserve">) </w:t>
      </w:r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azonosítóját</w:t>
      </w:r>
      <w:proofErr w:type="spellEnd"/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vezetői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engedély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kategóriáját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amelyre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irányul</w:t>
      </w:r>
      <w:proofErr w:type="spellEnd"/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teljesített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</w:t>
      </w:r>
      <w:proofErr w:type="spellEnd"/>
      <w:r>
        <w:rPr>
          <w:sz w:val="20"/>
          <w:szCs w:val="20"/>
          <w:u w:val="none"/>
        </w:rPr>
        <w:t xml:space="preserve"> (</w:t>
      </w:r>
      <w:proofErr w:type="spellStart"/>
      <w:r>
        <w:rPr>
          <w:sz w:val="20"/>
          <w:szCs w:val="20"/>
          <w:u w:val="none"/>
        </w:rPr>
        <w:t>tantárgy</w:t>
      </w:r>
      <w:proofErr w:type="spellEnd"/>
      <w:r>
        <w:rPr>
          <w:sz w:val="20"/>
          <w:szCs w:val="20"/>
          <w:u w:val="none"/>
        </w:rPr>
        <w:t xml:space="preserve">) </w:t>
      </w:r>
      <w:proofErr w:type="spellStart"/>
      <w:r>
        <w:rPr>
          <w:sz w:val="20"/>
          <w:szCs w:val="20"/>
          <w:u w:val="none"/>
        </w:rPr>
        <w:t>megnevezését</w:t>
      </w:r>
      <w:proofErr w:type="spellEnd"/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kezdési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befejezési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időpontot</w:t>
      </w:r>
      <w:proofErr w:type="spellEnd"/>
    </w:p>
    <w:p w:rsidR="00F31440" w:rsidRDefault="00E33008">
      <w:pPr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igazolás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kiállításának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dátumát</w:t>
      </w:r>
      <w:proofErr w:type="spellEnd"/>
    </w:p>
    <w:p w:rsidR="00F31440" w:rsidRDefault="00E33008">
      <w:pPr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iskolavezető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aláírását</w:t>
      </w:r>
      <w:proofErr w:type="spellEnd"/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lastRenderedPageBreak/>
        <w:t xml:space="preserve">A </w:t>
      </w:r>
      <w:proofErr w:type="spellStart"/>
      <w:r>
        <w:rPr>
          <w:sz w:val="20"/>
          <w:szCs w:val="20"/>
          <w:u w:val="none"/>
        </w:rPr>
        <w:t>gyakorlati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elméleti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vizsgatárgyakból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sikeres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után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kezdhető</w:t>
      </w:r>
      <w:proofErr w:type="spellEnd"/>
      <w:r>
        <w:rPr>
          <w:sz w:val="20"/>
          <w:szCs w:val="20"/>
          <w:u w:val="none"/>
        </w:rPr>
        <w:t xml:space="preserve"> el, </w:t>
      </w:r>
      <w:proofErr w:type="spellStart"/>
      <w:r>
        <w:rPr>
          <w:sz w:val="20"/>
          <w:szCs w:val="20"/>
          <w:u w:val="none"/>
        </w:rPr>
        <w:t>ütemezése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igényeinek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illetve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képzőszerv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oktatási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kapacitásának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figyelembevételével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történik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  <w:r w:rsidR="00F9274A">
        <w:rPr>
          <w:b/>
          <w:sz w:val="20"/>
          <w:szCs w:val="20"/>
          <w:u w:val="none"/>
        </w:rPr>
        <w:t xml:space="preserve">H - K - </w:t>
      </w:r>
      <w:proofErr w:type="spellStart"/>
      <w:r w:rsidR="00F9274A">
        <w:rPr>
          <w:b/>
          <w:sz w:val="20"/>
          <w:szCs w:val="20"/>
          <w:u w:val="none"/>
        </w:rPr>
        <w:t>Sze</w:t>
      </w:r>
      <w:proofErr w:type="spellEnd"/>
      <w:r w:rsidR="00F9274A">
        <w:rPr>
          <w:b/>
          <w:sz w:val="20"/>
          <w:szCs w:val="20"/>
          <w:u w:val="none"/>
        </w:rPr>
        <w:t xml:space="preserve"> – Cs: 07:00 – 20:00, P: 07:00 - 17</w:t>
      </w:r>
      <w:r>
        <w:rPr>
          <w:b/>
          <w:sz w:val="20"/>
          <w:szCs w:val="20"/>
          <w:u w:val="none"/>
        </w:rPr>
        <w:t xml:space="preserve">:00, </w:t>
      </w:r>
      <w:proofErr w:type="spellStart"/>
      <w:r>
        <w:rPr>
          <w:b/>
          <w:sz w:val="20"/>
          <w:szCs w:val="20"/>
          <w:u w:val="none"/>
        </w:rPr>
        <w:t>Szo</w:t>
      </w:r>
      <w:proofErr w:type="spellEnd"/>
      <w:r>
        <w:rPr>
          <w:b/>
          <w:sz w:val="20"/>
          <w:szCs w:val="20"/>
          <w:u w:val="none"/>
        </w:rPr>
        <w:t xml:space="preserve">: 08:00 - 15:00 </w:t>
      </w:r>
      <w:proofErr w:type="spellStart"/>
      <w:r>
        <w:rPr>
          <w:b/>
          <w:sz w:val="20"/>
          <w:szCs w:val="20"/>
          <w:u w:val="none"/>
        </w:rPr>
        <w:t>óra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közötti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időszakban</w:t>
      </w:r>
      <w:proofErr w:type="spellEnd"/>
      <w:r>
        <w:rPr>
          <w:sz w:val="20"/>
          <w:szCs w:val="20"/>
          <w:u w:val="none"/>
        </w:rPr>
        <w:t xml:space="preserve">. 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/ </w:t>
      </w:r>
      <w:proofErr w:type="spellStart"/>
      <w:r>
        <w:rPr>
          <w:sz w:val="20"/>
          <w:szCs w:val="20"/>
          <w:u w:val="none"/>
        </w:rPr>
        <w:t>Egyedi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megállapodás</w:t>
      </w:r>
      <w:proofErr w:type="spellEnd"/>
      <w:r>
        <w:rPr>
          <w:sz w:val="20"/>
          <w:szCs w:val="20"/>
          <w:u w:val="none"/>
        </w:rPr>
        <w:t xml:space="preserve"> is </w:t>
      </w:r>
      <w:proofErr w:type="spellStart"/>
      <w:r>
        <w:rPr>
          <w:sz w:val="20"/>
          <w:szCs w:val="20"/>
          <w:u w:val="none"/>
        </w:rPr>
        <w:t>lehetséges</w:t>
      </w:r>
      <w:proofErr w:type="spellEnd"/>
      <w:proofErr w:type="gramStart"/>
      <w:r>
        <w:rPr>
          <w:sz w:val="20"/>
          <w:szCs w:val="20"/>
          <w:u w:val="none"/>
        </w:rPr>
        <w:t>./</w:t>
      </w:r>
      <w:proofErr w:type="gramEnd"/>
      <w:r>
        <w:rPr>
          <w:sz w:val="20"/>
          <w:szCs w:val="20"/>
          <w:u w:val="none"/>
        </w:rPr>
        <w:t xml:space="preserve"> </w:t>
      </w:r>
    </w:p>
    <w:p w:rsidR="00F31440" w:rsidRDefault="00F31440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gyakorlati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mechanikus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sebességváltóval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felszerelt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gépkocsikkal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történik</w:t>
      </w:r>
      <w:proofErr w:type="spellEnd"/>
      <w:r>
        <w:rPr>
          <w:b/>
          <w:sz w:val="20"/>
          <w:szCs w:val="20"/>
          <w:u w:val="none"/>
        </w:rPr>
        <w:t>!</w:t>
      </w:r>
    </w:p>
    <w:p w:rsidR="00F31440" w:rsidRDefault="00F31440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szerződő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fél</w:t>
      </w:r>
      <w:proofErr w:type="spellEnd"/>
      <w:r>
        <w:rPr>
          <w:sz w:val="20"/>
          <w:szCs w:val="20"/>
          <w:u w:val="none"/>
        </w:rPr>
        <w:t xml:space="preserve"> /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/ </w:t>
      </w:r>
      <w:proofErr w:type="spellStart"/>
      <w:r>
        <w:rPr>
          <w:sz w:val="20"/>
          <w:szCs w:val="20"/>
          <w:u w:val="none"/>
        </w:rPr>
        <w:t>engedélyezi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oktató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járműben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oktatási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idő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alatt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menetadat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rögzítő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berendezés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használatát</w:t>
      </w:r>
      <w:proofErr w:type="spellEnd"/>
      <w:r>
        <w:rPr>
          <w:sz w:val="20"/>
          <w:szCs w:val="20"/>
          <w:u w:val="none"/>
        </w:rPr>
        <w:t>,               /</w:t>
      </w:r>
      <w:proofErr w:type="spellStart"/>
      <w:r>
        <w:rPr>
          <w:b/>
          <w:sz w:val="20"/>
          <w:szCs w:val="20"/>
          <w:u w:val="none"/>
        </w:rPr>
        <w:t>Autós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fekete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doboz</w:t>
      </w:r>
      <w:proofErr w:type="spellEnd"/>
      <w:proofErr w:type="gramStart"/>
      <w:r>
        <w:rPr>
          <w:sz w:val="20"/>
          <w:szCs w:val="20"/>
          <w:u w:val="none"/>
        </w:rPr>
        <w:t>!/</w:t>
      </w:r>
      <w:proofErr w:type="gramEnd"/>
      <w:r>
        <w:rPr>
          <w:sz w:val="20"/>
          <w:szCs w:val="20"/>
          <w:u w:val="none"/>
        </w:rPr>
        <w:tab/>
        <w:t>IGEN - NEM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  <w:r>
        <w:rPr>
          <w:b/>
          <w:sz w:val="20"/>
          <w:szCs w:val="20"/>
          <w:u w:val="none"/>
        </w:rPr>
        <w:t xml:space="preserve">A </w:t>
      </w:r>
      <w:proofErr w:type="spellStart"/>
      <w:r>
        <w:rPr>
          <w:b/>
          <w:sz w:val="20"/>
          <w:szCs w:val="20"/>
          <w:u w:val="none"/>
        </w:rPr>
        <w:t>hatósági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vizsgákon</w:t>
      </w:r>
      <w:proofErr w:type="spellEnd"/>
      <w:r>
        <w:rPr>
          <w:b/>
          <w:sz w:val="20"/>
          <w:szCs w:val="20"/>
          <w:u w:val="none"/>
        </w:rPr>
        <w:t xml:space="preserve"> /</w:t>
      </w:r>
      <w:proofErr w:type="spellStart"/>
      <w:r>
        <w:rPr>
          <w:b/>
          <w:sz w:val="20"/>
          <w:szCs w:val="20"/>
          <w:u w:val="none"/>
        </w:rPr>
        <w:t>elmélet</w:t>
      </w:r>
      <w:proofErr w:type="spellEnd"/>
      <w:r>
        <w:rPr>
          <w:b/>
          <w:sz w:val="20"/>
          <w:szCs w:val="20"/>
          <w:u w:val="none"/>
        </w:rPr>
        <w:t xml:space="preserve"> + </w:t>
      </w:r>
      <w:proofErr w:type="spellStart"/>
      <w:r>
        <w:rPr>
          <w:b/>
          <w:sz w:val="20"/>
          <w:szCs w:val="20"/>
          <w:u w:val="none"/>
        </w:rPr>
        <w:t>gyakorlat</w:t>
      </w:r>
      <w:proofErr w:type="spellEnd"/>
      <w:r>
        <w:rPr>
          <w:b/>
          <w:sz w:val="20"/>
          <w:szCs w:val="20"/>
          <w:u w:val="none"/>
        </w:rPr>
        <w:t xml:space="preserve">/ </w:t>
      </w:r>
      <w:proofErr w:type="spellStart"/>
      <w:r>
        <w:rPr>
          <w:b/>
          <w:sz w:val="20"/>
          <w:szCs w:val="20"/>
          <w:u w:val="none"/>
        </w:rPr>
        <w:t>csak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érvényes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személyi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igazolvány</w:t>
      </w:r>
      <w:proofErr w:type="spellEnd"/>
      <w:r>
        <w:rPr>
          <w:b/>
          <w:sz w:val="20"/>
          <w:szCs w:val="20"/>
          <w:u w:val="none"/>
        </w:rPr>
        <w:t xml:space="preserve">, + </w:t>
      </w:r>
      <w:proofErr w:type="spellStart"/>
      <w:r>
        <w:rPr>
          <w:b/>
          <w:sz w:val="20"/>
          <w:szCs w:val="20"/>
          <w:u w:val="none"/>
        </w:rPr>
        <w:t>vezetői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engedély</w:t>
      </w:r>
      <w:proofErr w:type="spellEnd"/>
      <w:r>
        <w:rPr>
          <w:b/>
          <w:sz w:val="20"/>
          <w:szCs w:val="20"/>
          <w:u w:val="none"/>
        </w:rPr>
        <w:t xml:space="preserve"> (AM) </w:t>
      </w:r>
      <w:proofErr w:type="spellStart"/>
      <w:r>
        <w:rPr>
          <w:b/>
          <w:sz w:val="20"/>
          <w:szCs w:val="20"/>
          <w:u w:val="none"/>
        </w:rPr>
        <w:t>bemutatása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mellett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lehet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részt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venni</w:t>
      </w:r>
      <w:proofErr w:type="spellEnd"/>
      <w:r>
        <w:rPr>
          <w:b/>
          <w:sz w:val="20"/>
          <w:szCs w:val="20"/>
          <w:u w:val="none"/>
        </w:rPr>
        <w:t xml:space="preserve">! </w:t>
      </w:r>
    </w:p>
    <w:p w:rsidR="00F31440" w:rsidRDefault="00F31440">
      <w:pPr>
        <w:tabs>
          <w:tab w:val="left" w:pos="3765"/>
        </w:tabs>
        <w:rPr>
          <w:b/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spellStart"/>
      <w:r>
        <w:rPr>
          <w:b/>
          <w:sz w:val="20"/>
          <w:szCs w:val="20"/>
          <w:u w:val="none"/>
        </w:rPr>
        <w:t>Szerződés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felbontása</w:t>
      </w:r>
      <w:proofErr w:type="spellEnd"/>
      <w:r>
        <w:rPr>
          <w:b/>
          <w:sz w:val="20"/>
          <w:szCs w:val="20"/>
          <w:u w:val="none"/>
        </w:rPr>
        <w:t>: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szerződés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felbontható</w:t>
      </w:r>
      <w:proofErr w:type="spellEnd"/>
      <w:r>
        <w:rPr>
          <w:sz w:val="20"/>
          <w:szCs w:val="20"/>
          <w:u w:val="none"/>
        </w:rPr>
        <w:t xml:space="preserve">, ha </w:t>
      </w:r>
      <w:proofErr w:type="spellStart"/>
      <w:r>
        <w:rPr>
          <w:sz w:val="20"/>
          <w:szCs w:val="20"/>
          <w:u w:val="none"/>
        </w:rPr>
        <w:t>bármelyik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fél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teljesíti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rá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vonatkozó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előírásokat</w:t>
      </w:r>
      <w:proofErr w:type="spellEnd"/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elméleti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megkezdése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után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elméleti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kezelési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költség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díját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fizeti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vissza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képzőszerv</w:t>
      </w:r>
      <w:proofErr w:type="spellEnd"/>
      <w:r>
        <w:rPr>
          <w:sz w:val="20"/>
          <w:szCs w:val="20"/>
          <w:u w:val="none"/>
        </w:rPr>
        <w:t xml:space="preserve">. </w:t>
      </w: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további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használt</w:t>
      </w:r>
      <w:proofErr w:type="spellEnd"/>
      <w:r>
        <w:rPr>
          <w:sz w:val="20"/>
          <w:szCs w:val="20"/>
          <w:u w:val="none"/>
        </w:rPr>
        <w:t xml:space="preserve">, de </w:t>
      </w:r>
      <w:proofErr w:type="spellStart"/>
      <w:r>
        <w:rPr>
          <w:sz w:val="20"/>
          <w:szCs w:val="20"/>
          <w:u w:val="none"/>
        </w:rPr>
        <w:t>befizetett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tandíjat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gondviselő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írásbeli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kérelmére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visszafizetjük</w:t>
      </w:r>
      <w:proofErr w:type="spellEnd"/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</w:t>
      </w:r>
      <w:proofErr w:type="gramStart"/>
      <w:r>
        <w:rPr>
          <w:sz w:val="20"/>
          <w:szCs w:val="20"/>
          <w:u w:val="none"/>
        </w:rPr>
        <w:t>( A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befizetett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előleg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kamatozik</w:t>
      </w:r>
      <w:proofErr w:type="spellEnd"/>
      <w:r>
        <w:rPr>
          <w:sz w:val="20"/>
          <w:szCs w:val="20"/>
          <w:u w:val="none"/>
        </w:rPr>
        <w:t>!)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gyakorlati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során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oktató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teljes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jogú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felelős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személy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szakmai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döntéseit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ügyfél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bírálhatja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felül</w:t>
      </w:r>
      <w:proofErr w:type="spellEnd"/>
      <w:r>
        <w:rPr>
          <w:sz w:val="20"/>
          <w:szCs w:val="20"/>
          <w:u w:val="none"/>
        </w:rPr>
        <w:t xml:space="preserve">. </w:t>
      </w:r>
    </w:p>
    <w:p w:rsidR="00F31440" w:rsidRDefault="00E33008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elméleti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valamint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gyakorlati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képzésre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vizsgára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jelölt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tiszta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rendezett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ruházatban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köteles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megjelenni</w:t>
      </w:r>
      <w:proofErr w:type="spellEnd"/>
      <w:r>
        <w:rPr>
          <w:sz w:val="20"/>
          <w:szCs w:val="20"/>
          <w:u w:val="none"/>
        </w:rPr>
        <w:t xml:space="preserve">. A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valamennyi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szakaszában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kábítószer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és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alkoholmentes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állapotban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kell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venni</w:t>
      </w:r>
      <w:proofErr w:type="spellEnd"/>
      <w:r>
        <w:rPr>
          <w:sz w:val="20"/>
          <w:szCs w:val="20"/>
          <w:u w:val="none"/>
        </w:rPr>
        <w:t xml:space="preserve">! </w:t>
      </w:r>
      <w:proofErr w:type="spellStart"/>
      <w:proofErr w:type="gramStart"/>
      <w:r>
        <w:rPr>
          <w:b/>
          <w:sz w:val="20"/>
          <w:szCs w:val="20"/>
          <w:u w:val="none"/>
        </w:rPr>
        <w:t>Az</w:t>
      </w:r>
      <w:proofErr w:type="spellEnd"/>
      <w:proofErr w:type="gram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alkoholmentes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állapotot</w:t>
      </w:r>
      <w:proofErr w:type="spellEnd"/>
      <w:r>
        <w:rPr>
          <w:b/>
          <w:sz w:val="20"/>
          <w:szCs w:val="20"/>
          <w:u w:val="none"/>
        </w:rPr>
        <w:t xml:space="preserve"> a </w:t>
      </w:r>
      <w:proofErr w:type="spellStart"/>
      <w:r>
        <w:rPr>
          <w:b/>
          <w:sz w:val="20"/>
          <w:szCs w:val="20"/>
          <w:u w:val="none"/>
        </w:rPr>
        <w:t>gyakorlati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képzés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során</w:t>
      </w:r>
      <w:proofErr w:type="spellEnd"/>
      <w:r>
        <w:rPr>
          <w:b/>
          <w:sz w:val="20"/>
          <w:szCs w:val="20"/>
          <w:u w:val="none"/>
        </w:rPr>
        <w:t xml:space="preserve"> a </w:t>
      </w:r>
      <w:proofErr w:type="spellStart"/>
      <w:r>
        <w:rPr>
          <w:b/>
          <w:sz w:val="20"/>
          <w:szCs w:val="20"/>
          <w:u w:val="none"/>
        </w:rPr>
        <w:t>képzőszerv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alkoholszondával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ellenőrizheti</w:t>
      </w:r>
      <w:proofErr w:type="spellEnd"/>
      <w:r>
        <w:rPr>
          <w:b/>
          <w:sz w:val="20"/>
          <w:szCs w:val="20"/>
          <w:u w:val="none"/>
        </w:rPr>
        <w:t xml:space="preserve">! </w:t>
      </w:r>
      <w:proofErr w:type="spellStart"/>
      <w:r>
        <w:rPr>
          <w:b/>
          <w:sz w:val="20"/>
          <w:szCs w:val="20"/>
          <w:u w:val="none"/>
        </w:rPr>
        <w:t>Pozitív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érték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esetén</w:t>
      </w:r>
      <w:proofErr w:type="spellEnd"/>
      <w:r>
        <w:rPr>
          <w:b/>
          <w:sz w:val="20"/>
          <w:szCs w:val="20"/>
          <w:u w:val="none"/>
        </w:rPr>
        <w:t xml:space="preserve"> (0</w:t>
      </w:r>
      <w:proofErr w:type="gramStart"/>
      <w:r>
        <w:rPr>
          <w:b/>
          <w:sz w:val="20"/>
          <w:szCs w:val="20"/>
          <w:u w:val="none"/>
        </w:rPr>
        <w:t>,0000</w:t>
      </w:r>
      <w:proofErr w:type="gramEnd"/>
      <w:r>
        <w:rPr>
          <w:b/>
          <w:sz w:val="20"/>
          <w:szCs w:val="20"/>
          <w:u w:val="none"/>
        </w:rPr>
        <w:t xml:space="preserve">-tól </w:t>
      </w:r>
      <w:proofErr w:type="spellStart"/>
      <w:r>
        <w:rPr>
          <w:b/>
          <w:sz w:val="20"/>
          <w:szCs w:val="20"/>
          <w:u w:val="none"/>
        </w:rPr>
        <w:t>eltérő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érték</w:t>
      </w:r>
      <w:proofErr w:type="spellEnd"/>
      <w:r>
        <w:rPr>
          <w:b/>
          <w:sz w:val="20"/>
          <w:szCs w:val="20"/>
          <w:u w:val="none"/>
        </w:rPr>
        <w:t xml:space="preserve">) </w:t>
      </w:r>
      <w:proofErr w:type="spellStart"/>
      <w:r>
        <w:rPr>
          <w:b/>
          <w:sz w:val="20"/>
          <w:szCs w:val="20"/>
          <w:u w:val="none"/>
        </w:rPr>
        <w:t>az</w:t>
      </w:r>
      <w:proofErr w:type="spellEnd"/>
      <w:r>
        <w:rPr>
          <w:b/>
          <w:sz w:val="20"/>
          <w:szCs w:val="20"/>
          <w:u w:val="none"/>
        </w:rPr>
        <w:t xml:space="preserve"> 1 </w:t>
      </w:r>
      <w:proofErr w:type="spellStart"/>
      <w:r>
        <w:rPr>
          <w:b/>
          <w:sz w:val="20"/>
          <w:szCs w:val="20"/>
          <w:u w:val="none"/>
        </w:rPr>
        <w:t>óra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oktatási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díj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elszámolásra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kerül</w:t>
      </w:r>
      <w:proofErr w:type="spellEnd"/>
      <w:r>
        <w:rPr>
          <w:b/>
          <w:sz w:val="20"/>
          <w:szCs w:val="20"/>
          <w:u w:val="none"/>
        </w:rPr>
        <w:t xml:space="preserve">, de a </w:t>
      </w:r>
      <w:proofErr w:type="spellStart"/>
      <w:r>
        <w:rPr>
          <w:b/>
          <w:sz w:val="20"/>
          <w:szCs w:val="20"/>
          <w:u w:val="none"/>
        </w:rPr>
        <w:t>képzést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nem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végezzük</w:t>
      </w:r>
      <w:proofErr w:type="spellEnd"/>
      <w:r>
        <w:rPr>
          <w:b/>
          <w:sz w:val="20"/>
          <w:szCs w:val="20"/>
          <w:u w:val="none"/>
        </w:rPr>
        <w:t xml:space="preserve"> el!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intézmény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épületében</w:t>
      </w:r>
      <w:proofErr w:type="spellEnd"/>
      <w:r>
        <w:rPr>
          <w:sz w:val="20"/>
          <w:szCs w:val="20"/>
          <w:u w:val="none"/>
        </w:rPr>
        <w:t>, ill.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bejáratától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számítva</w:t>
      </w:r>
      <w:proofErr w:type="spellEnd"/>
      <w:r>
        <w:rPr>
          <w:sz w:val="20"/>
          <w:szCs w:val="20"/>
          <w:u w:val="none"/>
        </w:rPr>
        <w:t xml:space="preserve"> 5 </w:t>
      </w:r>
      <w:proofErr w:type="spellStart"/>
      <w:r>
        <w:rPr>
          <w:sz w:val="20"/>
          <w:szCs w:val="20"/>
          <w:u w:val="none"/>
        </w:rPr>
        <w:t>méteren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belül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oktatási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eszközben</w:t>
      </w:r>
      <w:proofErr w:type="spellEnd"/>
      <w:r>
        <w:rPr>
          <w:sz w:val="20"/>
          <w:szCs w:val="20"/>
          <w:u w:val="none"/>
        </w:rPr>
        <w:t xml:space="preserve"> (</w:t>
      </w:r>
      <w:proofErr w:type="spellStart"/>
      <w:r>
        <w:rPr>
          <w:sz w:val="20"/>
          <w:szCs w:val="20"/>
          <w:u w:val="none"/>
        </w:rPr>
        <w:t>gépkocsi</w:t>
      </w:r>
      <w:proofErr w:type="spellEnd"/>
      <w:r>
        <w:rPr>
          <w:sz w:val="20"/>
          <w:szCs w:val="20"/>
          <w:u w:val="none"/>
        </w:rPr>
        <w:t xml:space="preserve">) </w:t>
      </w:r>
      <w:proofErr w:type="spellStart"/>
      <w:r>
        <w:rPr>
          <w:sz w:val="20"/>
          <w:szCs w:val="20"/>
          <w:u w:val="none"/>
        </w:rPr>
        <w:t>tilos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dohányozni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oktatási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időben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tilos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telefonhívást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kezdeményezni</w:t>
      </w:r>
      <w:proofErr w:type="spellEnd"/>
      <w:r>
        <w:rPr>
          <w:sz w:val="20"/>
          <w:szCs w:val="20"/>
          <w:u w:val="none"/>
        </w:rPr>
        <w:t xml:space="preserve">, ill. </w:t>
      </w:r>
      <w:proofErr w:type="spellStart"/>
      <w:proofErr w:type="gramStart"/>
      <w:r>
        <w:rPr>
          <w:sz w:val="20"/>
          <w:szCs w:val="20"/>
          <w:u w:val="none"/>
        </w:rPr>
        <w:t>fogadni</w:t>
      </w:r>
      <w:proofErr w:type="spellEnd"/>
      <w:proofErr w:type="gramEnd"/>
      <w:r>
        <w:rPr>
          <w:sz w:val="20"/>
          <w:szCs w:val="20"/>
          <w:u w:val="none"/>
        </w:rPr>
        <w:t>.</w:t>
      </w:r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A </w:t>
      </w:r>
      <w:proofErr w:type="spellStart"/>
      <w:r>
        <w:rPr>
          <w:b/>
          <w:sz w:val="20"/>
          <w:szCs w:val="20"/>
          <w:u w:val="none"/>
        </w:rPr>
        <w:t>képző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szerv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joga</w:t>
      </w:r>
      <w:proofErr w:type="spellEnd"/>
      <w:r>
        <w:rPr>
          <w:sz w:val="20"/>
          <w:szCs w:val="20"/>
          <w:u w:val="none"/>
        </w:rPr>
        <w:t>:</w:t>
      </w:r>
    </w:p>
    <w:p w:rsidR="00F31440" w:rsidRDefault="00E33008">
      <w:pPr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tandíj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befizetésének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elmaradása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esetén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vizsgára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bocsátását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felfüggeszteni</w:t>
      </w:r>
      <w:proofErr w:type="spellEnd"/>
      <w:r>
        <w:rPr>
          <w:sz w:val="20"/>
          <w:szCs w:val="20"/>
          <w:u w:val="none"/>
        </w:rPr>
        <w:t>.</w:t>
      </w:r>
      <w:proofErr w:type="gramEnd"/>
    </w:p>
    <w:p w:rsidR="00F31440" w:rsidRDefault="00E33008">
      <w:pPr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tandíj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befizetési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hátralék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esetén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igazolásának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kiállítását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felfüggeszteni</w:t>
      </w:r>
      <w:proofErr w:type="spellEnd"/>
      <w:r>
        <w:rPr>
          <w:sz w:val="20"/>
          <w:szCs w:val="20"/>
          <w:u w:val="none"/>
        </w:rPr>
        <w:t>.</w:t>
      </w:r>
      <w:proofErr w:type="gramEnd"/>
    </w:p>
    <w:p w:rsidR="00F31440" w:rsidRDefault="00F31440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Jelen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felnőttképzési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szerződés</w:t>
      </w:r>
      <w:proofErr w:type="spellEnd"/>
      <w:r>
        <w:rPr>
          <w:sz w:val="20"/>
          <w:szCs w:val="20"/>
          <w:u w:val="none"/>
        </w:rPr>
        <w:t xml:space="preserve"> a 2001.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évi</w:t>
      </w:r>
      <w:proofErr w:type="spellEnd"/>
      <w:proofErr w:type="gramEnd"/>
      <w:r>
        <w:rPr>
          <w:sz w:val="20"/>
          <w:szCs w:val="20"/>
          <w:u w:val="none"/>
        </w:rPr>
        <w:t xml:space="preserve"> CI. </w:t>
      </w:r>
      <w:proofErr w:type="spellStart"/>
      <w:proofErr w:type="gramStart"/>
      <w:r>
        <w:rPr>
          <w:sz w:val="20"/>
          <w:szCs w:val="20"/>
          <w:u w:val="none"/>
        </w:rPr>
        <w:t>Törvény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alapján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készült</w:t>
      </w:r>
      <w:proofErr w:type="spellEnd"/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</w:t>
      </w: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képzéssel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vizsgáztatással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kapcsolatos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tájékoztatót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megértette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átvette</w:t>
      </w:r>
      <w:proofErr w:type="spellEnd"/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                                 </w:t>
      </w:r>
    </w:p>
    <w:p w:rsidR="00F31440" w:rsidRDefault="00F31440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</w:pPr>
      <w:r>
        <w:rPr>
          <w:b/>
          <w:sz w:val="20"/>
          <w:szCs w:val="20"/>
          <w:u w:val="none"/>
        </w:rPr>
        <w:t xml:space="preserve">A </w:t>
      </w:r>
      <w:hyperlink r:id="rId7" w:anchor="JKGY361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cselekvő</w:t>
        </w:r>
        <w:proofErr w:type="spellEnd"/>
        <w:r>
          <w:rPr>
            <w:rStyle w:val="InternetLink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képesség</w:t>
        </w:r>
        <w:proofErr w:type="spellEnd"/>
      </w:hyperlink>
      <w:r>
        <w:rPr>
          <w:b/>
          <w:sz w:val="20"/>
          <w:szCs w:val="20"/>
          <w:u w:val="none"/>
        </w:rPr>
        <w:t>:</w:t>
      </w:r>
    </w:p>
    <w:p w:rsidR="00F31440" w:rsidRDefault="00E33008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  <w:proofErr w:type="gramStart"/>
      <w:r>
        <w:rPr>
          <w:b/>
          <w:bCs/>
          <w:sz w:val="20"/>
          <w:szCs w:val="20"/>
          <w:u w:val="none"/>
        </w:rPr>
        <w:t>Ptk.11. §</w:t>
      </w:r>
      <w:bookmarkStart w:id="0" w:name="11par"/>
      <w:bookmarkEnd w:id="0"/>
      <w:proofErr w:type="gramEnd"/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(1)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mindenki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akinek</w:t>
      </w:r>
      <w:proofErr w:type="spellEnd"/>
      <w:r>
        <w:rPr>
          <w:sz w:val="20"/>
          <w:szCs w:val="20"/>
          <w:u w:val="none"/>
        </w:rPr>
        <w:t xml:space="preserve"> </w:t>
      </w:r>
      <w:hyperlink r:id="rId8" w:anchor="JKGY36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cselekvőképesség</w:t>
        </w:r>
      </w:hyperlink>
      <w:r>
        <w:rPr>
          <w:sz w:val="20"/>
          <w:szCs w:val="20"/>
          <w:u w:val="none"/>
        </w:rPr>
        <w:t>ét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törvény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korlátozza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zárja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(2) Aki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maga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köthet</w:t>
      </w:r>
      <w:proofErr w:type="spellEnd"/>
      <w:r>
        <w:rPr>
          <w:sz w:val="20"/>
          <w:szCs w:val="20"/>
          <w:u w:val="none"/>
        </w:rPr>
        <w:t xml:space="preserve"> </w:t>
      </w:r>
      <w:hyperlink r:id="rId9" w:anchor="JKGY68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szerződés</w:t>
        </w:r>
      </w:hyperlink>
      <w:r>
        <w:rPr>
          <w:sz w:val="20"/>
          <w:szCs w:val="20"/>
          <w:u w:val="none"/>
        </w:rPr>
        <w:t>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tehet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más</w:t>
      </w:r>
      <w:proofErr w:type="spellEnd"/>
      <w:r>
        <w:rPr>
          <w:sz w:val="20"/>
          <w:szCs w:val="20"/>
          <w:u w:val="none"/>
        </w:rPr>
        <w:t xml:space="preserve"> </w:t>
      </w:r>
      <w:hyperlink r:id="rId10" w:anchor="JKGY447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jognyilatkozat</w:t>
        </w:r>
      </w:hyperlink>
      <w:proofErr w:type="gramStart"/>
      <w:r>
        <w:rPr>
          <w:sz w:val="20"/>
          <w:szCs w:val="20"/>
          <w:u w:val="none"/>
        </w:rPr>
        <w:t>ot</w:t>
      </w:r>
      <w:proofErr w:type="spellEnd"/>
      <w:proofErr w:type="gramEnd"/>
      <w:r>
        <w:rPr>
          <w:sz w:val="20"/>
          <w:szCs w:val="20"/>
          <w:u w:val="none"/>
        </w:rPr>
        <w:t>.</w:t>
      </w:r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(3) A </w:t>
      </w:r>
      <w:hyperlink r:id="rId11" w:anchor="JKGY36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cselekvőképesség</w:t>
        </w:r>
      </w:hyperlink>
      <w:proofErr w:type="gramStart"/>
      <w:r>
        <w:rPr>
          <w:sz w:val="20"/>
          <w:szCs w:val="20"/>
          <w:u w:val="none"/>
        </w:rPr>
        <w:t>et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korlátozó</w:t>
      </w:r>
      <w:proofErr w:type="spellEnd"/>
      <w:r>
        <w:rPr>
          <w:sz w:val="20"/>
          <w:szCs w:val="20"/>
          <w:u w:val="none"/>
        </w:rPr>
        <w:t xml:space="preserve"> </w:t>
      </w:r>
      <w:hyperlink r:id="rId12" w:anchor="JKGY68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szerződés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egyoldalú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nyilatkozat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semmis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E33008">
      <w:pPr>
        <w:tabs>
          <w:tab w:val="left" w:pos="3765"/>
        </w:tabs>
        <w:jc w:val="both"/>
      </w:pPr>
      <w:r>
        <w:rPr>
          <w:b/>
          <w:sz w:val="20"/>
          <w:szCs w:val="20"/>
          <w:u w:val="none"/>
        </w:rPr>
        <w:t xml:space="preserve">A </w:t>
      </w:r>
      <w:hyperlink r:id="rId13" w:anchor="JKGY754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kiskorú</w:t>
        </w:r>
      </w:hyperlink>
      <w:r>
        <w:rPr>
          <w:b/>
          <w:sz w:val="20"/>
          <w:szCs w:val="20"/>
          <w:u w:val="none"/>
        </w:rPr>
        <w:t>ság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miatti</w:t>
      </w:r>
      <w:proofErr w:type="spellEnd"/>
      <w:r>
        <w:rPr>
          <w:b/>
          <w:sz w:val="20"/>
          <w:szCs w:val="20"/>
          <w:u w:val="none"/>
        </w:rPr>
        <w:t xml:space="preserve"> </w:t>
      </w:r>
      <w:hyperlink r:id="rId14" w:anchor="JKGY76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korlátozott</w:t>
        </w:r>
        <w:proofErr w:type="spellEnd"/>
        <w:r>
          <w:rPr>
            <w:rStyle w:val="InternetLink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cselekvőképesség</w:t>
        </w:r>
        <w:proofErr w:type="spellEnd"/>
      </w:hyperlink>
      <w:r>
        <w:rPr>
          <w:b/>
          <w:sz w:val="20"/>
          <w:szCs w:val="20"/>
          <w:u w:val="none"/>
        </w:rPr>
        <w:t xml:space="preserve">, </w:t>
      </w:r>
      <w:proofErr w:type="spellStart"/>
      <w:r>
        <w:rPr>
          <w:b/>
          <w:sz w:val="20"/>
          <w:szCs w:val="20"/>
          <w:u w:val="none"/>
        </w:rPr>
        <w:t>illetve</w:t>
      </w:r>
      <w:proofErr w:type="spellEnd"/>
      <w:r>
        <w:rPr>
          <w:b/>
          <w:sz w:val="20"/>
          <w:szCs w:val="20"/>
          <w:u w:val="none"/>
        </w:rPr>
        <w:t xml:space="preserve"> </w:t>
      </w:r>
      <w:hyperlink r:id="rId15" w:anchor="JKGY252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cselekvőképtelenség</w:t>
        </w:r>
        <w:proofErr w:type="spellEnd"/>
      </w:hyperlink>
      <w:r>
        <w:rPr>
          <w:b/>
          <w:sz w:val="20"/>
          <w:szCs w:val="20"/>
          <w:u w:val="none"/>
        </w:rPr>
        <w:t>:</w:t>
      </w:r>
    </w:p>
    <w:p w:rsidR="00F31440" w:rsidRDefault="00E33008">
      <w:pPr>
        <w:shd w:val="clear" w:color="auto" w:fill="FFFFFF"/>
        <w:jc w:val="both"/>
        <w:rPr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>2:10. § </w:t>
      </w:r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(1) </w:t>
      </w:r>
      <w:hyperlink r:id="rId16" w:anchor="JKGY754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aki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tizennyolcadik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életévét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még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töltötte</w:t>
      </w:r>
      <w:proofErr w:type="spellEnd"/>
      <w:r>
        <w:rPr>
          <w:sz w:val="20"/>
          <w:szCs w:val="20"/>
          <w:u w:val="none"/>
        </w:rPr>
        <w:t xml:space="preserve"> be.</w:t>
      </w:r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(2) A </w:t>
      </w:r>
      <w:proofErr w:type="spellStart"/>
      <w:r>
        <w:rPr>
          <w:sz w:val="20"/>
          <w:szCs w:val="20"/>
          <w:u w:val="none"/>
        </w:rPr>
        <w:t>korlátozottan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hyperlink r:id="rId17" w:anchor="JKGY754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nyilatkozatának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érvényességéhez</w:t>
      </w:r>
      <w:proofErr w:type="spellEnd"/>
      <w:r>
        <w:rPr>
          <w:sz w:val="20"/>
          <w:szCs w:val="20"/>
          <w:u w:val="none"/>
        </w:rPr>
        <w:t xml:space="preserve">, - ha </w:t>
      </w:r>
      <w:hyperlink r:id="rId18" w:anchor="JKGY610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jogszabály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kivételt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tesz</w:t>
      </w:r>
      <w:proofErr w:type="spellEnd"/>
      <w:r>
        <w:rPr>
          <w:sz w:val="20"/>
          <w:szCs w:val="20"/>
          <w:u w:val="none"/>
        </w:rPr>
        <w:t xml:space="preserve">- a </w:t>
      </w:r>
      <w:hyperlink r:id="rId19" w:anchor="JKGY279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törvényes</w:t>
        </w:r>
        <w:proofErr w:type="spellEnd"/>
        <w:r>
          <w:rPr>
            <w:rStyle w:val="InternetLink"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képviselő</w:t>
        </w:r>
      </w:hyperlink>
      <w:r>
        <w:rPr>
          <w:sz w:val="20"/>
          <w:szCs w:val="20"/>
          <w:u w:val="none"/>
        </w:rPr>
        <w:t>jének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beleegyezése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utólagos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jóváhagyása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szükséges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(3) Ha a </w:t>
      </w:r>
      <w:proofErr w:type="spellStart"/>
      <w:r>
        <w:rPr>
          <w:sz w:val="20"/>
          <w:szCs w:val="20"/>
          <w:u w:val="none"/>
        </w:rPr>
        <w:t>korlátozottan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hyperlink r:id="rId20" w:anchor="JKGY754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cselekvőképessé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válik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maga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dönt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függő</w:t>
      </w:r>
      <w:proofErr w:type="spellEnd"/>
      <w:r>
        <w:rPr>
          <w:sz w:val="20"/>
          <w:szCs w:val="20"/>
          <w:u w:val="none"/>
        </w:rPr>
        <w:t xml:space="preserve"> </w:t>
      </w:r>
      <w:hyperlink r:id="rId21" w:anchor="JKGY447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jognyilatkozat</w:t>
        </w:r>
      </w:hyperlink>
      <w:r>
        <w:rPr>
          <w:sz w:val="20"/>
          <w:szCs w:val="20"/>
          <w:u w:val="none"/>
        </w:rPr>
        <w:t>ainak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érvényességéről</w:t>
      </w:r>
      <w:proofErr w:type="spellEnd"/>
      <w:r>
        <w:rPr>
          <w:sz w:val="20"/>
          <w:szCs w:val="20"/>
          <w:u w:val="none"/>
        </w:rPr>
        <w:t xml:space="preserve">. </w:t>
      </w:r>
    </w:p>
    <w:p w:rsidR="00F31440" w:rsidRDefault="00F31440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A30EBD">
      <w:pPr>
        <w:tabs>
          <w:tab w:val="left" w:pos="3765"/>
        </w:tabs>
        <w:jc w:val="both"/>
      </w:pPr>
      <w:proofErr w:type="spellStart"/>
      <w:proofErr w:type="gramStart"/>
      <w:r>
        <w:rPr>
          <w:sz w:val="20"/>
          <w:szCs w:val="20"/>
          <w:u w:val="none"/>
        </w:rPr>
        <w:t>Kelt</w:t>
      </w:r>
      <w:proofErr w:type="spellEnd"/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2022…………….</w:t>
      </w:r>
    </w:p>
    <w:p w:rsidR="00F31440" w:rsidRDefault="00F31440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szerződés</w:t>
      </w:r>
      <w:proofErr w:type="spellEnd"/>
      <w:r>
        <w:rPr>
          <w:sz w:val="20"/>
          <w:szCs w:val="20"/>
          <w:u w:val="none"/>
        </w:rPr>
        <w:t xml:space="preserve"> 2 </w:t>
      </w:r>
      <w:proofErr w:type="spellStart"/>
      <w:r>
        <w:rPr>
          <w:sz w:val="20"/>
          <w:szCs w:val="20"/>
          <w:u w:val="none"/>
        </w:rPr>
        <w:t>példányban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készült</w:t>
      </w:r>
      <w:proofErr w:type="spellEnd"/>
      <w:r>
        <w:rPr>
          <w:sz w:val="20"/>
          <w:szCs w:val="20"/>
          <w:u w:val="none"/>
        </w:rPr>
        <w:t xml:space="preserve">, 2 </w:t>
      </w:r>
      <w:proofErr w:type="spellStart"/>
      <w:r>
        <w:rPr>
          <w:sz w:val="20"/>
          <w:szCs w:val="20"/>
          <w:u w:val="none"/>
        </w:rPr>
        <w:t>oldalt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tartalmaz</w:t>
      </w:r>
      <w:proofErr w:type="spellEnd"/>
      <w:r>
        <w:rPr>
          <w:sz w:val="20"/>
          <w:szCs w:val="20"/>
          <w:u w:val="none"/>
        </w:rPr>
        <w:t>.</w:t>
      </w:r>
      <w:proofErr w:type="gramEnd"/>
    </w:p>
    <w:p w:rsidR="00F31440" w:rsidRDefault="00F31440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33008">
      <w:pPr>
        <w:jc w:val="both"/>
        <w:rPr>
          <w:sz w:val="20"/>
          <w:szCs w:val="20"/>
          <w:u w:val="none"/>
        </w:rPr>
      </w:pPr>
      <w:proofErr w:type="spellStart"/>
      <w:r>
        <w:rPr>
          <w:sz w:val="20"/>
          <w:szCs w:val="20"/>
          <w:u w:val="none"/>
        </w:rPr>
        <w:t>Kapja</w:t>
      </w:r>
      <w:proofErr w:type="spellEnd"/>
      <w:r>
        <w:rPr>
          <w:sz w:val="20"/>
          <w:szCs w:val="20"/>
          <w:u w:val="none"/>
        </w:rPr>
        <w:t xml:space="preserve">: </w:t>
      </w:r>
      <w:proofErr w:type="spellStart"/>
      <w:r>
        <w:rPr>
          <w:sz w:val="20"/>
          <w:szCs w:val="20"/>
          <w:u w:val="none"/>
        </w:rPr>
        <w:t>Ügyfél</w:t>
      </w:r>
      <w:proofErr w:type="spellEnd"/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</w:t>
      </w:r>
      <w:proofErr w:type="spellStart"/>
      <w:r>
        <w:rPr>
          <w:sz w:val="20"/>
          <w:szCs w:val="20"/>
          <w:u w:val="none"/>
        </w:rPr>
        <w:t>Irattár</w:t>
      </w:r>
      <w:proofErr w:type="spellEnd"/>
    </w:p>
    <w:p w:rsidR="00F31440" w:rsidRDefault="00F31440">
      <w:pPr>
        <w:tabs>
          <w:tab w:val="left" w:pos="3765"/>
        </w:tabs>
        <w:rPr>
          <w:sz w:val="20"/>
          <w:szCs w:val="20"/>
          <w:u w:val="none"/>
        </w:rPr>
      </w:pPr>
    </w:p>
    <w:p w:rsidR="00F31440" w:rsidRDefault="00F31440">
      <w:pPr>
        <w:tabs>
          <w:tab w:val="left" w:pos="3765"/>
        </w:tabs>
        <w:rPr>
          <w:sz w:val="20"/>
          <w:szCs w:val="20"/>
          <w:u w:val="none"/>
        </w:rPr>
      </w:pPr>
    </w:p>
    <w:p w:rsidR="00F31440" w:rsidRDefault="00E33008">
      <w:pPr>
        <w:tabs>
          <w:tab w:val="right" w:leader="underscore" w:pos="2552"/>
          <w:tab w:val="right" w:leader="underscore" w:pos="5954"/>
          <w:tab w:val="right" w:leader="underscore" w:pos="9356"/>
        </w:tabs>
        <w:jc w:val="both"/>
      </w:pPr>
      <w:r>
        <w:rPr>
          <w:sz w:val="20"/>
          <w:szCs w:val="20"/>
          <w:u w:val="none"/>
        </w:rPr>
        <w:t>______________________</w:t>
      </w:r>
      <w:r>
        <w:rPr>
          <w:sz w:val="20"/>
          <w:szCs w:val="20"/>
          <w:u w:val="none"/>
        </w:rPr>
        <w:tab/>
        <w:t xml:space="preserve">             __________________________________                </w:t>
      </w:r>
      <w:r>
        <w:rPr>
          <w:sz w:val="20"/>
          <w:szCs w:val="20"/>
          <w:u w:val="none"/>
        </w:rPr>
        <w:tab/>
      </w:r>
    </w:p>
    <w:p w:rsidR="00F31440" w:rsidRDefault="00E33008">
      <w:pPr>
        <w:ind w:firstLine="709"/>
        <w:rPr>
          <w:sz w:val="20"/>
          <w:szCs w:val="20"/>
          <w:u w:val="none"/>
        </w:rPr>
      </w:pPr>
      <w:proofErr w:type="spellStart"/>
      <w:r>
        <w:rPr>
          <w:sz w:val="20"/>
          <w:szCs w:val="20"/>
          <w:u w:val="none"/>
        </w:rPr>
        <w:t>Ügyfél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aláírása</w:t>
      </w:r>
      <w:proofErr w:type="spellEnd"/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„</w:t>
      </w:r>
      <w:proofErr w:type="spellStart"/>
      <w:r>
        <w:rPr>
          <w:sz w:val="20"/>
          <w:szCs w:val="20"/>
          <w:u w:val="none"/>
        </w:rPr>
        <w:t>Szülő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Számlafizető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Gondviselő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aláírása</w:t>
      </w:r>
      <w:proofErr w:type="spellEnd"/>
      <w:r>
        <w:rPr>
          <w:sz w:val="20"/>
          <w:szCs w:val="20"/>
          <w:u w:val="none"/>
        </w:rPr>
        <w:t xml:space="preserve"> ”</w:t>
      </w:r>
      <w:proofErr w:type="gramEnd"/>
      <w:r>
        <w:rPr>
          <w:sz w:val="20"/>
          <w:szCs w:val="20"/>
          <w:u w:val="none"/>
        </w:rPr>
        <w:t xml:space="preserve">                           </w:t>
      </w:r>
      <w:proofErr w:type="spellStart"/>
      <w:r>
        <w:rPr>
          <w:sz w:val="20"/>
          <w:szCs w:val="20"/>
          <w:u w:val="none"/>
        </w:rPr>
        <w:t>Peszlen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Lajos</w:t>
      </w:r>
      <w:proofErr w:type="spellEnd"/>
      <w:r>
        <w:rPr>
          <w:sz w:val="20"/>
          <w:szCs w:val="20"/>
          <w:u w:val="none"/>
        </w:rPr>
        <w:t xml:space="preserve">                       </w:t>
      </w:r>
    </w:p>
    <w:p w:rsidR="00F31440" w:rsidRDefault="00E33008">
      <w:pPr>
        <w:ind w:firstLine="709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                                 /</w:t>
      </w:r>
      <w:proofErr w:type="spellStart"/>
      <w:r>
        <w:rPr>
          <w:sz w:val="20"/>
          <w:szCs w:val="20"/>
          <w:u w:val="none"/>
        </w:rPr>
        <w:t>telefonszáma</w:t>
      </w:r>
      <w:proofErr w:type="spellEnd"/>
      <w:r>
        <w:rPr>
          <w:sz w:val="20"/>
          <w:szCs w:val="20"/>
          <w:u w:val="none"/>
        </w:rPr>
        <w:t xml:space="preserve"> /                                                      </w:t>
      </w:r>
      <w:proofErr w:type="spellStart"/>
      <w:r>
        <w:rPr>
          <w:sz w:val="20"/>
          <w:szCs w:val="20"/>
          <w:u w:val="none"/>
        </w:rPr>
        <w:t>Iskolavezető</w:t>
      </w:r>
      <w:proofErr w:type="spellEnd"/>
    </w:p>
    <w:p w:rsidR="00F31440" w:rsidRDefault="00E33008">
      <w:pPr>
        <w:ind w:firstLine="709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 xml:space="preserve">  </w:t>
      </w:r>
    </w:p>
    <w:p w:rsidR="00F31440" w:rsidRDefault="00E33008">
      <w:pPr>
        <w:ind w:firstLine="709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 xml:space="preserve">        </w:t>
      </w:r>
    </w:p>
    <w:p w:rsidR="00F31440" w:rsidRDefault="00F31440">
      <w:pPr>
        <w:rPr>
          <w:u w:val="none"/>
        </w:rPr>
      </w:pPr>
    </w:p>
    <w:p w:rsidR="00F31440" w:rsidRDefault="00F31440">
      <w:pPr>
        <w:rPr>
          <w:u w:val="none"/>
        </w:rPr>
      </w:pPr>
    </w:p>
    <w:p w:rsidR="00F31440" w:rsidRDefault="00F31440">
      <w:pPr>
        <w:rPr>
          <w:u w:val="none"/>
        </w:rPr>
      </w:pPr>
    </w:p>
    <w:p w:rsidR="00F31440" w:rsidRDefault="00F31440">
      <w:pPr>
        <w:rPr>
          <w:u w:val="none"/>
        </w:rPr>
      </w:pPr>
    </w:p>
    <w:p w:rsidR="00F31440" w:rsidRDefault="00F31440">
      <w:pPr>
        <w:rPr>
          <w:u w:val="none"/>
        </w:rPr>
      </w:pPr>
    </w:p>
    <w:p w:rsidR="00F31440" w:rsidRDefault="00F31440">
      <w:pPr>
        <w:rPr>
          <w:u w:val="none"/>
        </w:rPr>
      </w:pPr>
    </w:p>
    <w:p w:rsidR="00F31440" w:rsidRDefault="00E33008">
      <w:pPr>
        <w:rPr>
          <w:u w:val="none"/>
        </w:rPr>
      </w:pPr>
      <w:proofErr w:type="spellStart"/>
      <w:r>
        <w:rPr>
          <w:u w:val="none"/>
        </w:rPr>
        <w:t>Kiegészítő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statisztikák</w:t>
      </w:r>
      <w:proofErr w:type="spellEnd"/>
      <w:r>
        <w:rPr>
          <w:u w:val="none"/>
        </w:rPr>
        <w:t>:</w:t>
      </w:r>
    </w:p>
    <w:p w:rsidR="00F31440" w:rsidRDefault="00F31440">
      <w:pPr>
        <w:rPr>
          <w:u w:val="none"/>
        </w:rPr>
      </w:pPr>
    </w:p>
    <w:p w:rsidR="00F31440" w:rsidRDefault="00E33008">
      <w:r>
        <w:rPr>
          <w:u w:val="none"/>
        </w:rPr>
        <w:t xml:space="preserve">VSM: </w:t>
      </w:r>
      <w:hyperlink r:id="rId22">
        <w:r>
          <w:rPr>
            <w:rStyle w:val="InternetLink"/>
            <w:u w:val="none"/>
          </w:rPr>
          <w:t>https://www.nkh.gov.hu/mediakozpont/kiadvany/-/b/239482/vizsga-sikeressegi-mutato-vsm-</w:t>
        </w:r>
      </w:hyperlink>
      <w:r>
        <w:rPr>
          <w:u w:val="none"/>
        </w:rPr>
        <w:t xml:space="preserve">                                                                                                     ÁKŐ: </w:t>
      </w:r>
      <w:hyperlink r:id="rId23">
        <w:r>
          <w:rPr>
            <w:rStyle w:val="InternetLink"/>
            <w:u w:val="none"/>
          </w:rPr>
          <w:t>https://www.nkh.gov.hu/mediakozpont/kiadvany/-/b/239501/atlagos-kepzesi-oraszam-ako-</w:t>
        </w:r>
      </w:hyperlink>
      <w:r>
        <w:rPr>
          <w:u w:val="none"/>
        </w:rPr>
        <w:t xml:space="preserve">                                                                                               </w:t>
      </w:r>
    </w:p>
    <w:p w:rsidR="00F31440" w:rsidRDefault="00F31440">
      <w:pPr>
        <w:ind w:firstLine="709"/>
      </w:pPr>
    </w:p>
    <w:sectPr w:rsidR="00F31440" w:rsidSect="00F31440">
      <w:headerReference w:type="default" r:id="rId24"/>
      <w:pgSz w:w="11906" w:h="16838"/>
      <w:pgMar w:top="765" w:right="720" w:bottom="720" w:left="72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FC" w:rsidRDefault="00B02BFC" w:rsidP="00F31440">
      <w:r>
        <w:separator/>
      </w:r>
    </w:p>
  </w:endnote>
  <w:endnote w:type="continuationSeparator" w:id="0">
    <w:p w:rsidR="00B02BFC" w:rsidRDefault="00B02BFC" w:rsidP="00F3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FC" w:rsidRDefault="00B02BFC" w:rsidP="00F31440">
      <w:r>
        <w:separator/>
      </w:r>
    </w:p>
  </w:footnote>
  <w:footnote w:type="continuationSeparator" w:id="0">
    <w:p w:rsidR="00B02BFC" w:rsidRDefault="00B02BFC" w:rsidP="00F31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40" w:rsidRDefault="00E33008">
    <w:pPr>
      <w:ind w:right="1701"/>
    </w:pPr>
    <w:r>
      <w:rPr>
        <w:b/>
        <w:sz w:val="24"/>
        <w:szCs w:val="24"/>
        <w:u w:val="none"/>
      </w:rPr>
      <w:t>PESZLEN AUTÓS-MAGÁNISKOLA</w:t>
    </w:r>
  </w:p>
  <w:p w:rsidR="00F31440" w:rsidRDefault="00E33008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Vállalkozási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engedély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száma</w:t>
    </w:r>
    <w:proofErr w:type="spellEnd"/>
    <w:r>
      <w:rPr>
        <w:i/>
        <w:iCs/>
        <w:szCs w:val="22"/>
        <w:u w:val="none"/>
      </w:rPr>
      <w:t>: ES-525043</w:t>
    </w:r>
  </w:p>
  <w:p w:rsidR="00412785" w:rsidRDefault="00E33008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Iskolavezető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neve</w:t>
    </w:r>
    <w:proofErr w:type="spellEnd"/>
    <w:r>
      <w:rPr>
        <w:i/>
        <w:iCs/>
        <w:szCs w:val="22"/>
        <w:u w:val="none"/>
      </w:rPr>
      <w:t xml:space="preserve">: </w:t>
    </w:r>
    <w:proofErr w:type="spellStart"/>
    <w:r>
      <w:rPr>
        <w:i/>
        <w:iCs/>
        <w:szCs w:val="22"/>
        <w:u w:val="none"/>
      </w:rPr>
      <w:t>Peszlen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Lajos</w:t>
    </w:r>
    <w:proofErr w:type="spellEnd"/>
    <w:r w:rsidR="00412785">
      <w:rPr>
        <w:i/>
        <w:iCs/>
        <w:szCs w:val="22"/>
        <w:u w:val="none"/>
      </w:rPr>
      <w:t xml:space="preserve"> </w:t>
    </w:r>
  </w:p>
  <w:p w:rsidR="00F31440" w:rsidRPr="00412785" w:rsidRDefault="00E33008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szCs w:val="22"/>
        <w:u w:val="none"/>
      </w:rPr>
      <w:t>Ügyfélfogadó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iro</w:t>
    </w:r>
    <w:r w:rsidR="00412785">
      <w:rPr>
        <w:szCs w:val="22"/>
        <w:u w:val="none"/>
      </w:rPr>
      <w:t>da</w:t>
    </w:r>
    <w:proofErr w:type="spellEnd"/>
    <w:r w:rsidR="00412785">
      <w:rPr>
        <w:szCs w:val="22"/>
        <w:u w:val="none"/>
      </w:rPr>
      <w:t xml:space="preserve"> </w:t>
    </w:r>
    <w:proofErr w:type="spellStart"/>
    <w:r w:rsidR="00412785">
      <w:rPr>
        <w:szCs w:val="22"/>
        <w:u w:val="none"/>
      </w:rPr>
      <w:t>címe</w:t>
    </w:r>
    <w:proofErr w:type="spellEnd"/>
    <w:r w:rsidR="00412785">
      <w:rPr>
        <w:szCs w:val="22"/>
        <w:u w:val="none"/>
      </w:rPr>
      <w:t xml:space="preserve">: </w:t>
    </w:r>
    <w:r>
      <w:rPr>
        <w:szCs w:val="22"/>
        <w:u w:val="none"/>
      </w:rPr>
      <w:t>940</w:t>
    </w:r>
    <w:r w:rsidR="00E55C9D">
      <w:rPr>
        <w:szCs w:val="22"/>
        <w:u w:val="none"/>
      </w:rPr>
      <w:t xml:space="preserve">0 Sopron, </w:t>
    </w:r>
    <w:proofErr w:type="spellStart"/>
    <w:r w:rsidR="00E55C9D">
      <w:rPr>
        <w:szCs w:val="22"/>
        <w:u w:val="none"/>
      </w:rPr>
      <w:t>Lackner</w:t>
    </w:r>
    <w:proofErr w:type="spellEnd"/>
    <w:r w:rsidR="00E55C9D">
      <w:rPr>
        <w:szCs w:val="22"/>
        <w:u w:val="none"/>
      </w:rPr>
      <w:t xml:space="preserve"> </w:t>
    </w:r>
    <w:proofErr w:type="spellStart"/>
    <w:r w:rsidR="00E55C9D">
      <w:rPr>
        <w:szCs w:val="22"/>
        <w:u w:val="none"/>
      </w:rPr>
      <w:t>Kristóf</w:t>
    </w:r>
    <w:proofErr w:type="spellEnd"/>
    <w:r w:rsidR="00E55C9D">
      <w:rPr>
        <w:szCs w:val="22"/>
        <w:u w:val="none"/>
      </w:rPr>
      <w:t xml:space="preserve"> </w:t>
    </w:r>
    <w:proofErr w:type="spellStart"/>
    <w:r w:rsidR="00E55C9D">
      <w:rPr>
        <w:szCs w:val="22"/>
        <w:u w:val="none"/>
      </w:rPr>
      <w:t>utca</w:t>
    </w:r>
    <w:proofErr w:type="spellEnd"/>
    <w:r w:rsidR="00E55C9D">
      <w:rPr>
        <w:szCs w:val="22"/>
        <w:u w:val="none"/>
      </w:rPr>
      <w:t xml:space="preserve"> 16</w:t>
    </w:r>
    <w:r>
      <w:rPr>
        <w:szCs w:val="22"/>
        <w:u w:val="none"/>
      </w:rPr>
      <w:t>.</w:t>
    </w:r>
  </w:p>
  <w:p w:rsidR="00F31440" w:rsidRDefault="00E33008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idő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pontja</w:t>
    </w:r>
    <w:proofErr w:type="spellEnd"/>
    <w:r>
      <w:rPr>
        <w:szCs w:val="22"/>
        <w:u w:val="none"/>
      </w:rPr>
      <w:t xml:space="preserve">: H – K – </w:t>
    </w:r>
    <w:proofErr w:type="spellStart"/>
    <w:r>
      <w:rPr>
        <w:szCs w:val="22"/>
        <w:u w:val="none"/>
      </w:rPr>
      <w:t>Sze</w:t>
    </w:r>
    <w:proofErr w:type="spellEnd"/>
    <w:r>
      <w:rPr>
        <w:szCs w:val="22"/>
        <w:u w:val="none"/>
      </w:rPr>
      <w:t xml:space="preserve"> </w:t>
    </w:r>
    <w:r w:rsidR="00E55C9D">
      <w:rPr>
        <w:szCs w:val="22"/>
        <w:u w:val="none"/>
      </w:rPr>
      <w:t>–</w:t>
    </w:r>
    <w:r>
      <w:rPr>
        <w:szCs w:val="22"/>
        <w:u w:val="none"/>
      </w:rPr>
      <w:t xml:space="preserve"> Cs</w:t>
    </w:r>
    <w:r w:rsidR="00E55C9D">
      <w:rPr>
        <w:szCs w:val="22"/>
        <w:u w:val="none"/>
      </w:rPr>
      <w:t xml:space="preserve">- </w:t>
    </w:r>
    <w:proofErr w:type="gramStart"/>
    <w:r w:rsidR="00E55C9D">
      <w:rPr>
        <w:szCs w:val="22"/>
        <w:u w:val="none"/>
      </w:rPr>
      <w:t xml:space="preserve">P  </w:t>
    </w:r>
    <w:proofErr w:type="spellStart"/>
    <w:r w:rsidR="00E55C9D">
      <w:rPr>
        <w:szCs w:val="22"/>
        <w:u w:val="none"/>
      </w:rPr>
      <w:t>munkanapon</w:t>
    </w:r>
    <w:proofErr w:type="spellEnd"/>
    <w:proofErr w:type="gramEnd"/>
    <w:r w:rsidR="00E55C9D">
      <w:rPr>
        <w:szCs w:val="22"/>
        <w:u w:val="none"/>
      </w:rPr>
      <w:t xml:space="preserve"> 12:00 – 14:00</w:t>
    </w:r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>.</w:t>
    </w:r>
  </w:p>
  <w:p w:rsidR="00F31440" w:rsidRDefault="00E33008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Telefonos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06.00 – 20.00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 xml:space="preserve"> 06 -20 -9516-822</w:t>
    </w:r>
  </w:p>
  <w:p w:rsidR="00F31440" w:rsidRDefault="00E33008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 xml:space="preserve">Online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Google Meets – </w:t>
    </w:r>
    <w:proofErr w:type="spellStart"/>
    <w:r>
      <w:rPr>
        <w:szCs w:val="22"/>
        <w:u w:val="none"/>
      </w:rPr>
      <w:t>időpontegyeztetés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után</w:t>
    </w:r>
    <w:proofErr w:type="spellEnd"/>
  </w:p>
  <w:p w:rsidR="00F31440" w:rsidRDefault="00E33008">
    <w:pPr>
      <w:spacing w:line="276" w:lineRule="auto"/>
      <w:jc w:val="right"/>
    </w:pPr>
    <w:r>
      <w:rPr>
        <w:szCs w:val="22"/>
        <w:u w:val="none"/>
      </w:rPr>
      <w:t xml:space="preserve">E-mail: </w:t>
    </w:r>
    <w:proofErr w:type="gramStart"/>
    <w:r>
      <w:rPr>
        <w:szCs w:val="22"/>
        <w:u w:val="none"/>
      </w:rPr>
      <w:t>lalisuli@freemail.hu  /</w:t>
    </w:r>
    <w:proofErr w:type="gramEnd"/>
    <w:r>
      <w:rPr>
        <w:szCs w:val="22"/>
        <w:u w:val="none"/>
      </w:rPr>
      <w:t xml:space="preserve">  </w:t>
    </w:r>
    <w:hyperlink r:id="rId1">
      <w:r>
        <w:rPr>
          <w:rStyle w:val="InternetLink"/>
          <w:szCs w:val="22"/>
          <w:u w:val="none"/>
        </w:rPr>
        <w:t>contact@lalisuli.hu</w:t>
      </w:r>
    </w:hyperlink>
  </w:p>
  <w:p w:rsidR="00F31440" w:rsidRDefault="00E33008">
    <w:pPr>
      <w:spacing w:line="276" w:lineRule="auto"/>
      <w:jc w:val="right"/>
      <w:rPr>
        <w:u w:val="none"/>
      </w:rPr>
    </w:pPr>
    <w:proofErr w:type="spellStart"/>
    <w:proofErr w:type="gramStart"/>
    <w:r>
      <w:rPr>
        <w:szCs w:val="22"/>
        <w:u w:val="none"/>
      </w:rPr>
      <w:t>weboldal</w:t>
    </w:r>
    <w:proofErr w:type="spellEnd"/>
    <w:proofErr w:type="gramEnd"/>
    <w:r>
      <w:rPr>
        <w:szCs w:val="22"/>
        <w:u w:val="none"/>
      </w:rPr>
      <w:t>: www.lalisuli.hu</w:t>
    </w:r>
  </w:p>
  <w:p w:rsidR="00F31440" w:rsidRDefault="00E33008">
    <w:pPr>
      <w:pStyle w:val="Header"/>
      <w:tabs>
        <w:tab w:val="clear" w:pos="4536"/>
        <w:tab w:val="clear" w:pos="9072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440"/>
    <w:rsid w:val="00095D8C"/>
    <w:rsid w:val="000F5831"/>
    <w:rsid w:val="00112DCA"/>
    <w:rsid w:val="002D725D"/>
    <w:rsid w:val="00360B9C"/>
    <w:rsid w:val="00412785"/>
    <w:rsid w:val="004835C7"/>
    <w:rsid w:val="004E3C0D"/>
    <w:rsid w:val="00645E7A"/>
    <w:rsid w:val="006A4949"/>
    <w:rsid w:val="008B71F1"/>
    <w:rsid w:val="009314A0"/>
    <w:rsid w:val="00A30EBD"/>
    <w:rsid w:val="00A87FDC"/>
    <w:rsid w:val="00B02BFC"/>
    <w:rsid w:val="00E33008"/>
    <w:rsid w:val="00E55C9D"/>
    <w:rsid w:val="00F31440"/>
    <w:rsid w:val="00F9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A80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6D6A80"/>
  </w:style>
  <w:style w:type="character" w:customStyle="1" w:styleId="llbChar">
    <w:name w:val="Élőláb Char"/>
    <w:basedOn w:val="Bekezdsalapbettpusa"/>
    <w:uiPriority w:val="99"/>
    <w:semiHidden/>
    <w:qFormat/>
    <w:rsid w:val="006D6A80"/>
  </w:style>
  <w:style w:type="character" w:customStyle="1" w:styleId="InternetLink">
    <w:name w:val="Internet Link"/>
    <w:uiPriority w:val="99"/>
    <w:rsid w:val="006D6A80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qFormat/>
    <w:rsid w:val="006D6A8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ListLabel1">
    <w:name w:val="ListLabel 1"/>
    <w:qFormat/>
    <w:rsid w:val="00F31440"/>
    <w:rPr>
      <w:b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F31440"/>
    <w:rPr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F31440"/>
    <w:rPr>
      <w:u w:val="none"/>
    </w:rPr>
  </w:style>
  <w:style w:type="character" w:customStyle="1" w:styleId="ListLabel4">
    <w:name w:val="ListLabel 4"/>
    <w:qFormat/>
    <w:rsid w:val="00F31440"/>
    <w:rPr>
      <w:sz w:val="24"/>
      <w:szCs w:val="24"/>
      <w:u w:val="none"/>
    </w:rPr>
  </w:style>
  <w:style w:type="character" w:customStyle="1" w:styleId="ListLabel5">
    <w:name w:val="ListLabel 5"/>
    <w:qFormat/>
    <w:rsid w:val="00F31440"/>
    <w:rPr>
      <w:sz w:val="24"/>
      <w:szCs w:val="24"/>
    </w:rPr>
  </w:style>
  <w:style w:type="character" w:customStyle="1" w:styleId="ListLabel28">
    <w:name w:val="ListLabel 28"/>
    <w:qFormat/>
    <w:rsid w:val="00F31440"/>
    <w:rPr>
      <w:sz w:val="24"/>
      <w:szCs w:val="24"/>
      <w:u w:val="none"/>
    </w:rPr>
  </w:style>
  <w:style w:type="character" w:customStyle="1" w:styleId="ListLabel27">
    <w:name w:val="ListLabel 27"/>
    <w:qFormat/>
    <w:rsid w:val="00F31440"/>
    <w:rPr>
      <w:rFonts w:cs="Courier New"/>
    </w:rPr>
  </w:style>
  <w:style w:type="character" w:customStyle="1" w:styleId="ListLabel26">
    <w:name w:val="ListLabel 26"/>
    <w:qFormat/>
    <w:rsid w:val="00F31440"/>
    <w:rPr>
      <w:rFonts w:cs="Courier New"/>
    </w:rPr>
  </w:style>
  <w:style w:type="character" w:customStyle="1" w:styleId="ListLabel25">
    <w:name w:val="ListLabel 25"/>
    <w:qFormat/>
    <w:rsid w:val="00F31440"/>
    <w:rPr>
      <w:rFonts w:cs="Courier New"/>
    </w:rPr>
  </w:style>
  <w:style w:type="character" w:customStyle="1" w:styleId="ListLabel24">
    <w:name w:val="ListLabel 24"/>
    <w:qFormat/>
    <w:rsid w:val="00F31440"/>
    <w:rPr>
      <w:rFonts w:eastAsia="Times New Roman" w:cs="Times New Roman"/>
      <w:sz w:val="22"/>
    </w:rPr>
  </w:style>
  <w:style w:type="character" w:customStyle="1" w:styleId="ListLabel23">
    <w:name w:val="ListLabel 23"/>
    <w:qFormat/>
    <w:rsid w:val="00F31440"/>
    <w:rPr>
      <w:rFonts w:cs="Courier New"/>
    </w:rPr>
  </w:style>
  <w:style w:type="character" w:customStyle="1" w:styleId="ListLabel22">
    <w:name w:val="ListLabel 22"/>
    <w:qFormat/>
    <w:rsid w:val="00F31440"/>
    <w:rPr>
      <w:rFonts w:cs="Courier New"/>
    </w:rPr>
  </w:style>
  <w:style w:type="character" w:customStyle="1" w:styleId="ListLabel21">
    <w:name w:val="ListLabel 21"/>
    <w:qFormat/>
    <w:rsid w:val="00F31440"/>
    <w:rPr>
      <w:rFonts w:cs="Courier New"/>
    </w:rPr>
  </w:style>
  <w:style w:type="character" w:customStyle="1" w:styleId="ListLabel20">
    <w:name w:val="ListLabel 20"/>
    <w:qFormat/>
    <w:rsid w:val="00F31440"/>
    <w:rPr>
      <w:rFonts w:eastAsia="Times New Roman" w:cs="Times New Roman"/>
      <w:sz w:val="22"/>
    </w:rPr>
  </w:style>
  <w:style w:type="character" w:customStyle="1" w:styleId="ListLabel19">
    <w:name w:val="ListLabel 19"/>
    <w:qFormat/>
    <w:rsid w:val="00F31440"/>
    <w:rPr>
      <w:rFonts w:cs="Courier New"/>
    </w:rPr>
  </w:style>
  <w:style w:type="character" w:customStyle="1" w:styleId="ListLabel18">
    <w:name w:val="ListLabel 18"/>
    <w:qFormat/>
    <w:rsid w:val="00F31440"/>
    <w:rPr>
      <w:rFonts w:cs="Courier New"/>
    </w:rPr>
  </w:style>
  <w:style w:type="character" w:customStyle="1" w:styleId="ListLabel17">
    <w:name w:val="ListLabel 17"/>
    <w:qFormat/>
    <w:rsid w:val="00F31440"/>
    <w:rPr>
      <w:rFonts w:cs="Courier New"/>
    </w:rPr>
  </w:style>
  <w:style w:type="character" w:customStyle="1" w:styleId="ListLabel16">
    <w:name w:val="ListLabel 16"/>
    <w:qFormat/>
    <w:rsid w:val="00F31440"/>
    <w:rPr>
      <w:rFonts w:eastAsia="Times New Roman" w:cs="Times New Roman"/>
      <w:sz w:val="22"/>
    </w:rPr>
  </w:style>
  <w:style w:type="character" w:customStyle="1" w:styleId="ListLabel15">
    <w:name w:val="ListLabel 15"/>
    <w:qFormat/>
    <w:rsid w:val="00F31440"/>
    <w:rPr>
      <w:rFonts w:cs="Courier New"/>
    </w:rPr>
  </w:style>
  <w:style w:type="character" w:customStyle="1" w:styleId="ListLabel14">
    <w:name w:val="ListLabel 14"/>
    <w:qFormat/>
    <w:rsid w:val="00F31440"/>
    <w:rPr>
      <w:rFonts w:cs="Courier New"/>
    </w:rPr>
  </w:style>
  <w:style w:type="character" w:customStyle="1" w:styleId="ListLabel13">
    <w:name w:val="ListLabel 13"/>
    <w:qFormat/>
    <w:rsid w:val="00F31440"/>
    <w:rPr>
      <w:rFonts w:cs="Courier New"/>
    </w:rPr>
  </w:style>
  <w:style w:type="character" w:customStyle="1" w:styleId="ListLabel12">
    <w:name w:val="ListLabel 12"/>
    <w:qFormat/>
    <w:rsid w:val="00F31440"/>
    <w:rPr>
      <w:rFonts w:eastAsia="Times New Roman" w:cs="Times New Roman"/>
      <w:sz w:val="22"/>
    </w:rPr>
  </w:style>
  <w:style w:type="character" w:customStyle="1" w:styleId="ListLabel11">
    <w:name w:val="ListLabel 11"/>
    <w:qFormat/>
    <w:rsid w:val="00F31440"/>
    <w:rPr>
      <w:rFonts w:cs="Courier New"/>
    </w:rPr>
  </w:style>
  <w:style w:type="character" w:customStyle="1" w:styleId="ListLabel10">
    <w:name w:val="ListLabel 10"/>
    <w:qFormat/>
    <w:rsid w:val="00F31440"/>
    <w:rPr>
      <w:rFonts w:cs="Courier New"/>
    </w:rPr>
  </w:style>
  <w:style w:type="character" w:customStyle="1" w:styleId="ListLabel9">
    <w:name w:val="ListLabel 9"/>
    <w:qFormat/>
    <w:rsid w:val="00F31440"/>
    <w:rPr>
      <w:rFonts w:cs="Courier New"/>
    </w:rPr>
  </w:style>
  <w:style w:type="character" w:customStyle="1" w:styleId="ListLabel8">
    <w:name w:val="ListLabel 8"/>
    <w:qFormat/>
    <w:rsid w:val="00F31440"/>
    <w:rPr>
      <w:rFonts w:eastAsia="Times New Roman" w:cs="Times New Roman"/>
    </w:rPr>
  </w:style>
  <w:style w:type="character" w:customStyle="1" w:styleId="ListLabel7">
    <w:name w:val="ListLabel 7"/>
    <w:qFormat/>
    <w:rsid w:val="00F31440"/>
    <w:rPr>
      <w:rFonts w:cs="Courier New"/>
    </w:rPr>
  </w:style>
  <w:style w:type="character" w:customStyle="1" w:styleId="ListLabel6">
    <w:name w:val="ListLabel 6"/>
    <w:qFormat/>
    <w:rsid w:val="00F31440"/>
    <w:rPr>
      <w:rFonts w:cs="Courier New"/>
    </w:rPr>
  </w:style>
  <w:style w:type="paragraph" w:customStyle="1" w:styleId="Heading">
    <w:name w:val="Heading"/>
    <w:basedOn w:val="Norml"/>
    <w:next w:val="Szvegtrzs"/>
    <w:qFormat/>
    <w:rsid w:val="00F3144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F31440"/>
    <w:pPr>
      <w:spacing w:after="140" w:line="276" w:lineRule="auto"/>
    </w:pPr>
  </w:style>
  <w:style w:type="paragraph" w:styleId="Lista">
    <w:name w:val="List"/>
    <w:basedOn w:val="Szvegtrzs"/>
    <w:rsid w:val="00F31440"/>
    <w:rPr>
      <w:rFonts w:cs="Lohit Devanagari"/>
    </w:rPr>
  </w:style>
  <w:style w:type="paragraph" w:customStyle="1" w:styleId="Caption">
    <w:name w:val="Caption"/>
    <w:basedOn w:val="Norml"/>
    <w:qFormat/>
    <w:rsid w:val="00F3144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rsid w:val="00F31440"/>
    <w:pPr>
      <w:suppressLineNumbers/>
    </w:pPr>
    <w:rPr>
      <w:rFonts w:cs="Lohit Devanagari"/>
    </w:rPr>
  </w:style>
  <w:style w:type="paragraph" w:customStyle="1" w:styleId="Header">
    <w:name w:val="Head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styleId="Bortkcm">
    <w:name w:val="envelope address"/>
    <w:basedOn w:val="Norml"/>
    <w:qFormat/>
    <w:rsid w:val="006D6A80"/>
    <w:pPr>
      <w:ind w:left="2880"/>
    </w:pPr>
    <w:rPr>
      <w:rFonts w:ascii="Arial" w:hAnsi="Arial" w:cs="Arial"/>
    </w:rPr>
  </w:style>
  <w:style w:type="paragraph" w:styleId="HTML-kntformzott">
    <w:name w:val="HTML Preformatted"/>
    <w:basedOn w:val="Norml"/>
    <w:qFormat/>
    <w:rsid w:val="006D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customStyle="1" w:styleId="FrameContents">
    <w:name w:val="Frame Contents"/>
    <w:basedOn w:val="Norml"/>
    <w:qFormat/>
    <w:rsid w:val="00F31440"/>
  </w:style>
  <w:style w:type="paragraph" w:styleId="NormlWeb">
    <w:name w:val="Normal (Web)"/>
    <w:basedOn w:val="Norml"/>
    <w:qFormat/>
    <w:rsid w:val="00F31440"/>
    <w:pPr>
      <w:spacing w:before="280" w:after="280"/>
    </w:pPr>
    <w:rPr>
      <w:sz w:val="24"/>
      <w:szCs w:val="24"/>
      <w:u w:val="none"/>
    </w:rPr>
  </w:style>
  <w:style w:type="paragraph" w:styleId="Listaszerbekezds">
    <w:name w:val="List Paragraph"/>
    <w:basedOn w:val="Norml"/>
    <w:qFormat/>
    <w:rsid w:val="00F31440"/>
    <w:pPr>
      <w:ind w:left="720"/>
      <w:contextualSpacing/>
    </w:pPr>
  </w:style>
  <w:style w:type="paragraph" w:styleId="llb">
    <w:name w:val="footer"/>
    <w:basedOn w:val="Norml"/>
    <w:link w:val="llbChar1"/>
    <w:uiPriority w:val="99"/>
    <w:semiHidden/>
    <w:unhideWhenUsed/>
    <w:rsid w:val="00E55C9D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E55C9D"/>
    <w:rPr>
      <w:rFonts w:ascii="Times New Roman" w:eastAsia="Times New Roman" w:hAnsi="Times New Roman" w:cs="Mangal"/>
      <w:sz w:val="16"/>
      <w:szCs w:val="14"/>
      <w:u w:val="single"/>
      <w:lang w:eastAsia="hu-HU"/>
    </w:rPr>
  </w:style>
  <w:style w:type="paragraph" w:styleId="lfej">
    <w:name w:val="header"/>
    <w:basedOn w:val="Norml"/>
    <w:link w:val="lfejChar1"/>
    <w:uiPriority w:val="99"/>
    <w:semiHidden/>
    <w:unhideWhenUsed/>
    <w:rsid w:val="00E55C9D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E55C9D"/>
    <w:rPr>
      <w:rFonts w:ascii="Times New Roman" w:eastAsia="Times New Roman" w:hAnsi="Times New Roman" w:cs="Mangal"/>
      <w:sz w:val="16"/>
      <w:szCs w:val="1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a.hu/jogkereso/jegyzetek.html" TargetMode="External"/><Relationship Id="rId13" Type="http://schemas.openxmlformats.org/officeDocument/2006/relationships/hyperlink" Target="http://www.dura.hu/jogkereso/jegyzetek.html" TargetMode="External"/><Relationship Id="rId18" Type="http://schemas.openxmlformats.org/officeDocument/2006/relationships/hyperlink" Target="http://www.dura.hu/jogkereso/jegyzetek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ura.hu/jogkereso/jegyzetek.html" TargetMode="External"/><Relationship Id="rId7" Type="http://schemas.openxmlformats.org/officeDocument/2006/relationships/hyperlink" Target="http://www.dura.hu/jogkereso/jegyzetek.html" TargetMode="External"/><Relationship Id="rId12" Type="http://schemas.openxmlformats.org/officeDocument/2006/relationships/hyperlink" Target="http://www.dura.hu/jogkereso/jegyzetek.html" TargetMode="External"/><Relationship Id="rId17" Type="http://schemas.openxmlformats.org/officeDocument/2006/relationships/hyperlink" Target="http://www.dura.hu/jogkereso/jegyzetek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ura.hu/jogkereso/jegyzetek.html" TargetMode="External"/><Relationship Id="rId20" Type="http://schemas.openxmlformats.org/officeDocument/2006/relationships/hyperlink" Target="http://www.dura.hu/jogkereso/jegyzetek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ura.hu/jogkereso/jegyzetek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dura.hu/jogkereso/jegyzetek.html" TargetMode="External"/><Relationship Id="rId23" Type="http://schemas.openxmlformats.org/officeDocument/2006/relationships/hyperlink" Target="https://www.nkh.gov.hu/mediakozpont/kiadvany/-/b/239501/atlagos-kepzesi-oraszam-ako-" TargetMode="External"/><Relationship Id="rId10" Type="http://schemas.openxmlformats.org/officeDocument/2006/relationships/hyperlink" Target="http://www.dura.hu/jogkereso/jegyzetek.html" TargetMode="External"/><Relationship Id="rId19" Type="http://schemas.openxmlformats.org/officeDocument/2006/relationships/hyperlink" Target="http://www.dura.hu/jogkereso/jegyzete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ra.hu/jogkereso/jegyzetek.html" TargetMode="External"/><Relationship Id="rId14" Type="http://schemas.openxmlformats.org/officeDocument/2006/relationships/hyperlink" Target="http://www.dura.hu/jogkereso/jegyzetek.html" TargetMode="External"/><Relationship Id="rId22" Type="http://schemas.openxmlformats.org/officeDocument/2006/relationships/hyperlink" Target="https://www.nkh.gov.hu/mediakozpont/kiadvany/-/b/239482/vizsga-sikeressegi-mutato-vsm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li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F697A-F059-42EE-856D-5E5144F9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927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</dc:creator>
  <dc:description/>
  <cp:lastModifiedBy>Mutti</cp:lastModifiedBy>
  <cp:revision>57</cp:revision>
  <cp:lastPrinted>2021-01-09T17:34:00Z</cp:lastPrinted>
  <dcterms:created xsi:type="dcterms:W3CDTF">2015-10-21T17:32:00Z</dcterms:created>
  <dcterms:modified xsi:type="dcterms:W3CDTF">2022-01-12T12:41:00Z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